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BB81C" w14:textId="70791433" w:rsidR="00A17C03" w:rsidRPr="00406146" w:rsidRDefault="00A17C03" w:rsidP="00A17C03">
      <w:pPr>
        <w:rPr>
          <w:rFonts w:ascii="Verdana" w:hAnsi="Verdana"/>
          <w:b/>
          <w:bCs/>
        </w:rPr>
      </w:pPr>
      <w:bookmarkStart w:id="0" w:name="_GoBack"/>
      <w:bookmarkEnd w:id="0"/>
      <w:r w:rsidRPr="00406146">
        <w:rPr>
          <w:rFonts w:ascii="Verdana" w:hAnsi="Verdana"/>
          <w:b/>
          <w:bCs/>
        </w:rPr>
        <w:t>ZASADY FUNKCJONOWANIA OŚRODKA AGH W ŁUKĘCINIE W 202</w:t>
      </w:r>
      <w:r>
        <w:rPr>
          <w:rFonts w:ascii="Verdana" w:hAnsi="Verdana"/>
          <w:b/>
          <w:bCs/>
        </w:rPr>
        <w:t>3</w:t>
      </w:r>
      <w:r w:rsidRPr="00406146">
        <w:rPr>
          <w:rFonts w:ascii="Verdana" w:hAnsi="Verdana"/>
          <w:b/>
          <w:bCs/>
        </w:rPr>
        <w:t xml:space="preserve"> ROKU</w:t>
      </w:r>
    </w:p>
    <w:p w14:paraId="2CF2E8CF" w14:textId="77777777" w:rsidR="00A17C03" w:rsidRPr="00406146" w:rsidRDefault="00A17C03" w:rsidP="00A17C03">
      <w:pPr>
        <w:rPr>
          <w:rFonts w:ascii="Verdana" w:hAnsi="Verdana"/>
        </w:rPr>
      </w:pPr>
    </w:p>
    <w:p w14:paraId="7DDA108E" w14:textId="77777777" w:rsidR="00A17C03" w:rsidRPr="00406146" w:rsidRDefault="00A17C03" w:rsidP="00A17C03">
      <w:pPr>
        <w:rPr>
          <w:rFonts w:ascii="Verdana" w:hAnsi="Verdana"/>
          <w:b/>
          <w:bCs/>
          <w:u w:val="single"/>
        </w:rPr>
      </w:pPr>
      <w:r w:rsidRPr="00406146">
        <w:rPr>
          <w:rFonts w:ascii="Verdana" w:hAnsi="Verdana"/>
          <w:b/>
          <w:bCs/>
          <w:u w:val="single"/>
        </w:rPr>
        <w:t>Organizacja i terminy turnusów pobytowych:</w:t>
      </w:r>
    </w:p>
    <w:p w14:paraId="75C292D1" w14:textId="1676F936" w:rsidR="00007FF1" w:rsidRPr="00007FF1" w:rsidRDefault="00A17C03" w:rsidP="00007FF1">
      <w:pPr>
        <w:jc w:val="both"/>
        <w:rPr>
          <w:rFonts w:ascii="Verdana" w:hAnsi="Verdana" w:cs="Calibri"/>
          <w:color w:val="000000"/>
        </w:rPr>
      </w:pPr>
      <w:r w:rsidRPr="00007FF1">
        <w:rPr>
          <w:rFonts w:ascii="Verdana" w:hAnsi="Verdana"/>
        </w:rPr>
        <w:t xml:space="preserve">Działalność Ośrodka AGH w Łukęcinie w sezonie letnim rozpocznie się w sobotę </w:t>
      </w:r>
      <w:r w:rsidRPr="00007FF1">
        <w:rPr>
          <w:rFonts w:ascii="Verdana" w:hAnsi="Verdana"/>
        </w:rPr>
        <w:br/>
        <w:t xml:space="preserve">10 czerwca i zakończy w niedzielę 17 września. </w:t>
      </w:r>
      <w:r w:rsidR="00007FF1" w:rsidRPr="00007FF1">
        <w:rPr>
          <w:rFonts w:ascii="Verdana" w:hAnsi="Verdana" w:cs="Calibri"/>
          <w:color w:val="000000"/>
        </w:rPr>
        <w:t>Z uwagi na przypadające w tym roku święto „Bożego Ciała” w tygodniu poprzedzającym rozpoczęcie 1 turnusu, istnieje możliwość wcześniejszego rozpoczęcia pobytu tj. od 08.06.2023 r.</w:t>
      </w:r>
      <w:r w:rsidR="00007FF1">
        <w:rPr>
          <w:rFonts w:ascii="Verdana" w:hAnsi="Verdana" w:cs="Calibri"/>
          <w:color w:val="000000"/>
        </w:rPr>
        <w:t>, po opłaceniu dodatkowych dni pobytu.</w:t>
      </w:r>
    </w:p>
    <w:p w14:paraId="31BA231B" w14:textId="6D43482F" w:rsidR="00A17C03" w:rsidRPr="00007FF1" w:rsidRDefault="00A17C03" w:rsidP="00007FF1">
      <w:pPr>
        <w:jc w:val="both"/>
        <w:rPr>
          <w:rFonts w:ascii="Verdana" w:hAnsi="Verdana"/>
        </w:rPr>
      </w:pPr>
      <w:r w:rsidRPr="00007FF1">
        <w:rPr>
          <w:rFonts w:ascii="Verdana" w:hAnsi="Verdana"/>
        </w:rPr>
        <w:t xml:space="preserve">Planowana jest organizacja siedmiu 14-dniowych turnusów pobytowych </w:t>
      </w:r>
      <w:r w:rsidR="00007FF1">
        <w:rPr>
          <w:rFonts w:ascii="Verdana" w:hAnsi="Verdana"/>
        </w:rPr>
        <w:br/>
      </w:r>
      <w:r w:rsidRPr="00007FF1">
        <w:rPr>
          <w:rFonts w:ascii="Verdana" w:hAnsi="Verdana"/>
        </w:rPr>
        <w:t>z możliwością rezerwacji pobytów tygodniowych, w następującym systemie:</w:t>
      </w:r>
    </w:p>
    <w:p w14:paraId="4CE17EAD" w14:textId="77777777" w:rsidR="00A17C03" w:rsidRPr="00406146" w:rsidRDefault="00A17C03" w:rsidP="00A17C03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>Ośrodek podzielony jest na pięć stref. Podział na strefy przedstawia załącznik graficzny nr 1.</w:t>
      </w:r>
    </w:p>
    <w:p w14:paraId="01C591B6" w14:textId="77777777" w:rsidR="00A17C03" w:rsidRPr="00406146" w:rsidRDefault="00A17C03" w:rsidP="00A17C03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 xml:space="preserve">Utworzone są dwie grupy stref, dla których termin rozpoczęcia </w:t>
      </w:r>
      <w:r w:rsidRPr="00406146">
        <w:rPr>
          <w:rFonts w:ascii="Verdana" w:hAnsi="Verdana"/>
        </w:rPr>
        <w:br/>
        <w:t>i zakończenia każdego turnusu różni się o jeden dzień. Dla I, II i I</w:t>
      </w:r>
      <w:r>
        <w:rPr>
          <w:rFonts w:ascii="Verdana" w:hAnsi="Verdana"/>
        </w:rPr>
        <w:t>I</w:t>
      </w:r>
      <w:r w:rsidRPr="00406146">
        <w:rPr>
          <w:rFonts w:ascii="Verdana" w:hAnsi="Verdana"/>
        </w:rPr>
        <w:t>I strefy turnusy rozpoczynają się i kończą w niedzielę, a dla strefy IV i V w sobotę. Szczegóły dotyczące terminów pobytu w poszczególnych strefach  przedstawia załącznik nr 2.</w:t>
      </w:r>
    </w:p>
    <w:p w14:paraId="1373A4F3" w14:textId="77777777" w:rsidR="00A17C03" w:rsidRPr="00406146" w:rsidRDefault="00A17C03" w:rsidP="00A17C03">
      <w:pPr>
        <w:pStyle w:val="Akapitzlist"/>
        <w:numPr>
          <w:ilvl w:val="0"/>
          <w:numId w:val="1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>Obowiązują ścisłe godziny rozpoczęcia – od 16:00 i zakończenia – do 10:00, każdego turnusu. Wcześniejsze rozpoczęcie i późniejsze zakończenie pobytu w domku nie będzie możliwe.</w:t>
      </w:r>
    </w:p>
    <w:p w14:paraId="568BA9BD" w14:textId="77777777" w:rsidR="00A17C03" w:rsidRPr="00406146" w:rsidRDefault="00A17C03" w:rsidP="00A17C03">
      <w:pPr>
        <w:pStyle w:val="Akapitzlist"/>
        <w:jc w:val="both"/>
        <w:rPr>
          <w:rFonts w:ascii="Verdana" w:hAnsi="Verdana"/>
        </w:rPr>
      </w:pPr>
    </w:p>
    <w:p w14:paraId="46FB8FA0" w14:textId="77777777" w:rsidR="00A17C03" w:rsidRPr="00406146" w:rsidRDefault="00A17C03" w:rsidP="00A17C03">
      <w:pPr>
        <w:jc w:val="both"/>
        <w:rPr>
          <w:rFonts w:ascii="Verdana" w:hAnsi="Verdana"/>
          <w:b/>
          <w:bCs/>
          <w:u w:val="single"/>
        </w:rPr>
      </w:pPr>
      <w:r w:rsidRPr="00406146">
        <w:rPr>
          <w:rFonts w:ascii="Verdana" w:hAnsi="Verdana"/>
          <w:b/>
          <w:bCs/>
          <w:u w:val="single"/>
        </w:rPr>
        <w:t>Zasady wyliczania opłat za korzystanie z domków:</w:t>
      </w:r>
    </w:p>
    <w:p w14:paraId="3BC1D068" w14:textId="77777777" w:rsidR="00A17C03" w:rsidRPr="00406146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>Przedmiotem zakupu jest cały domek na 14 lub 7 dniowy turnus.</w:t>
      </w:r>
    </w:p>
    <w:p w14:paraId="1564F31C" w14:textId="41988E94" w:rsidR="00A17C03" w:rsidRPr="00406146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 xml:space="preserve">Opłaty za turnus uzależnione są od rodzaju „sezonu” – wysoki, średni, niski, oraz od długości </w:t>
      </w:r>
      <w:r>
        <w:rPr>
          <w:rFonts w:ascii="Verdana" w:hAnsi="Verdana"/>
        </w:rPr>
        <w:t>pobytu</w:t>
      </w:r>
      <w:r w:rsidRPr="00406146">
        <w:rPr>
          <w:rFonts w:ascii="Verdana" w:hAnsi="Verdana"/>
        </w:rPr>
        <w:t xml:space="preserve"> - 14, 7 dni. Szczegółowy cennik przedstawia załącznik nr 3.</w:t>
      </w:r>
    </w:p>
    <w:p w14:paraId="5CCF3E08" w14:textId="77777777" w:rsidR="00A17C03" w:rsidRPr="00406146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>W ramach ceny możliwe jest zamieszkanie liczby osób, normatywnej dla rodzaju domku ( odpowiednio 2, 4 i 6 osób).</w:t>
      </w:r>
    </w:p>
    <w:p w14:paraId="158B8FFA" w14:textId="14A29896" w:rsidR="00A17C03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 xml:space="preserve">Za </w:t>
      </w:r>
      <w:r>
        <w:rPr>
          <w:rFonts w:ascii="Verdana" w:hAnsi="Verdana"/>
        </w:rPr>
        <w:t xml:space="preserve">dodatkową </w:t>
      </w:r>
      <w:r w:rsidRPr="00406146">
        <w:rPr>
          <w:rFonts w:ascii="Verdana" w:hAnsi="Verdana"/>
        </w:rPr>
        <w:t xml:space="preserve">opłatą w domku może zamieszkać maksymalnie jedna osoba </w:t>
      </w:r>
      <w:r>
        <w:rPr>
          <w:rFonts w:ascii="Verdana" w:hAnsi="Verdana"/>
        </w:rPr>
        <w:t xml:space="preserve">więcej </w:t>
      </w:r>
      <w:r w:rsidRPr="00406146">
        <w:rPr>
          <w:rFonts w:ascii="Verdana" w:hAnsi="Verdana"/>
        </w:rPr>
        <w:t>za wyjątkiem domku typu Brda 4 osobowy</w:t>
      </w:r>
      <w:r>
        <w:rPr>
          <w:rFonts w:ascii="Verdana" w:hAnsi="Verdana"/>
        </w:rPr>
        <w:t xml:space="preserve"> (</w:t>
      </w:r>
      <w:r w:rsidRPr="00406146">
        <w:rPr>
          <w:rFonts w:ascii="Verdana" w:hAnsi="Verdana"/>
        </w:rPr>
        <w:t xml:space="preserve">likwidacja </w:t>
      </w:r>
      <w:r>
        <w:rPr>
          <w:rFonts w:ascii="Verdana" w:hAnsi="Verdana"/>
        </w:rPr>
        <w:t>fotela rozkładanego tzw. „</w:t>
      </w:r>
      <w:r w:rsidRPr="00406146">
        <w:rPr>
          <w:rFonts w:ascii="Verdana" w:hAnsi="Verdana"/>
        </w:rPr>
        <w:t>amerykank</w:t>
      </w:r>
      <w:r>
        <w:rPr>
          <w:rFonts w:ascii="Verdana" w:hAnsi="Verdana"/>
        </w:rPr>
        <w:t>i”</w:t>
      </w:r>
      <w:r w:rsidRPr="00406146">
        <w:rPr>
          <w:rFonts w:ascii="Verdana" w:hAnsi="Verdana"/>
        </w:rPr>
        <w:t xml:space="preserve">. </w:t>
      </w:r>
    </w:p>
    <w:p w14:paraId="3CC47DA5" w14:textId="1F704611" w:rsidR="00A17C03" w:rsidRPr="00406146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 sezonie niskim istnieje możliwość pomniejszenia opłaty za pobyt </w:t>
      </w:r>
      <w:r w:rsidR="00A8267E">
        <w:rPr>
          <w:rFonts w:ascii="Verdana" w:hAnsi="Verdana"/>
        </w:rPr>
        <w:br/>
      </w:r>
      <w:r>
        <w:rPr>
          <w:rFonts w:ascii="Verdana" w:hAnsi="Verdana"/>
        </w:rPr>
        <w:t>w przypadku gdy w domku przebywać będzie mniejsza liczba osób ni</w:t>
      </w:r>
      <w:r w:rsidR="00A8267E">
        <w:rPr>
          <w:rFonts w:ascii="Verdana" w:hAnsi="Verdana"/>
        </w:rPr>
        <w:t>ż</w:t>
      </w:r>
      <w:r>
        <w:rPr>
          <w:rFonts w:ascii="Verdana" w:hAnsi="Verdana"/>
        </w:rPr>
        <w:t xml:space="preserve"> przewiduje to </w:t>
      </w:r>
      <w:r w:rsidR="00784632">
        <w:rPr>
          <w:rFonts w:ascii="Verdana" w:hAnsi="Verdana"/>
        </w:rPr>
        <w:t xml:space="preserve">normatywna liczba miejsc </w:t>
      </w:r>
      <w:r>
        <w:rPr>
          <w:rFonts w:ascii="Verdana" w:hAnsi="Verdana"/>
        </w:rPr>
        <w:t>dan</w:t>
      </w:r>
      <w:r w:rsidR="00784632">
        <w:rPr>
          <w:rFonts w:ascii="Verdana" w:hAnsi="Verdana"/>
        </w:rPr>
        <w:t>ego</w:t>
      </w:r>
      <w:r>
        <w:rPr>
          <w:rFonts w:ascii="Verdana" w:hAnsi="Verdana"/>
        </w:rPr>
        <w:t xml:space="preserve"> domku.</w:t>
      </w:r>
    </w:p>
    <w:p w14:paraId="261F1FD8" w14:textId="77777777" w:rsidR="00A17C03" w:rsidRPr="00406146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 xml:space="preserve">Opłata klimatyczna wliczona jest w koszt pobytu. </w:t>
      </w:r>
    </w:p>
    <w:p w14:paraId="131579E3" w14:textId="77777777" w:rsidR="00A17C03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C612F8">
        <w:rPr>
          <w:rFonts w:ascii="Verdana" w:hAnsi="Verdana"/>
        </w:rPr>
        <w:t xml:space="preserve">Za pobyt zwierzęcia pobierana jest opłata sanitarna w wysokości 300 zł. Ww. opłata </w:t>
      </w:r>
      <w:r>
        <w:rPr>
          <w:rFonts w:ascii="Verdana" w:hAnsi="Verdana"/>
        </w:rPr>
        <w:t xml:space="preserve">skalkulowana została na podstawie wyceny </w:t>
      </w:r>
      <w:r w:rsidRPr="00C612F8">
        <w:rPr>
          <w:rFonts w:ascii="Verdana" w:hAnsi="Verdana"/>
        </w:rPr>
        <w:t>firmy sprzątającej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br/>
        <w:t>i</w:t>
      </w:r>
      <w:r w:rsidRPr="00C612F8">
        <w:rPr>
          <w:rFonts w:ascii="Verdana" w:hAnsi="Verdana"/>
        </w:rPr>
        <w:t xml:space="preserve"> związana jest z koniecznymi dodatkowymi zabiegami </w:t>
      </w:r>
      <w:r>
        <w:rPr>
          <w:rFonts w:ascii="Verdana" w:hAnsi="Verdana"/>
        </w:rPr>
        <w:t xml:space="preserve">sanitarno-porządkowymi </w:t>
      </w:r>
      <w:r w:rsidRPr="00C612F8">
        <w:rPr>
          <w:rFonts w:ascii="Verdana" w:hAnsi="Verdana"/>
        </w:rPr>
        <w:t>podczas sprzątania domku</w:t>
      </w:r>
      <w:r>
        <w:rPr>
          <w:rFonts w:ascii="Verdana" w:hAnsi="Verdana"/>
        </w:rPr>
        <w:t>,</w:t>
      </w:r>
      <w:r w:rsidRPr="00C612F8">
        <w:rPr>
          <w:rFonts w:ascii="Verdana" w:hAnsi="Verdana"/>
        </w:rPr>
        <w:t xml:space="preserve"> usuwanie</w:t>
      </w:r>
      <w:r>
        <w:rPr>
          <w:rFonts w:ascii="Verdana" w:hAnsi="Verdana"/>
        </w:rPr>
        <w:t>m</w:t>
      </w:r>
      <w:r w:rsidRPr="00C612F8">
        <w:rPr>
          <w:rFonts w:ascii="Verdana" w:hAnsi="Verdana"/>
        </w:rPr>
        <w:t xml:space="preserve"> uszkodzeń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br/>
      </w:r>
      <w:r w:rsidRPr="00C612F8">
        <w:rPr>
          <w:rFonts w:ascii="Verdana" w:hAnsi="Verdana"/>
        </w:rPr>
        <w:t xml:space="preserve">i zabrudzeń wyposażenia. </w:t>
      </w:r>
    </w:p>
    <w:p w14:paraId="39F1B9D4" w14:textId="77777777" w:rsidR="00A17C03" w:rsidRPr="00F71ACB" w:rsidRDefault="00A17C03" w:rsidP="00A17C03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 w:rsidRPr="00F71ACB">
        <w:rPr>
          <w:rFonts w:ascii="Verdana" w:hAnsi="Verdana"/>
        </w:rPr>
        <w:t>W przypadku zniszczeń wyrządzonych przez zwierzę, opiekun będzie zobowiązany do po</w:t>
      </w:r>
      <w:r>
        <w:rPr>
          <w:rFonts w:ascii="Verdana" w:hAnsi="Verdana"/>
        </w:rPr>
        <w:t>krycia kosztów ich usunięcia lub naprawy.</w:t>
      </w:r>
    </w:p>
    <w:p w14:paraId="15904410" w14:textId="77777777" w:rsidR="00007FF1" w:rsidRDefault="00007FF1" w:rsidP="00A17C03">
      <w:pPr>
        <w:jc w:val="both"/>
        <w:rPr>
          <w:rFonts w:ascii="Verdana" w:hAnsi="Verdana"/>
          <w:b/>
          <w:bCs/>
          <w:u w:val="single"/>
        </w:rPr>
      </w:pPr>
    </w:p>
    <w:p w14:paraId="0972D4FB" w14:textId="49351C6C" w:rsidR="00A17C03" w:rsidRPr="00406146" w:rsidRDefault="00A17C03" w:rsidP="00A17C03">
      <w:pPr>
        <w:jc w:val="both"/>
        <w:rPr>
          <w:rFonts w:ascii="Verdana" w:hAnsi="Verdana"/>
          <w:b/>
          <w:bCs/>
          <w:u w:val="single"/>
        </w:rPr>
      </w:pPr>
      <w:r w:rsidRPr="00406146">
        <w:rPr>
          <w:rFonts w:ascii="Verdana" w:hAnsi="Verdana"/>
          <w:b/>
          <w:bCs/>
          <w:u w:val="single"/>
        </w:rPr>
        <w:lastRenderedPageBreak/>
        <w:t>Zasady korzystania z wyżywienia:</w:t>
      </w:r>
    </w:p>
    <w:p w14:paraId="1561684B" w14:textId="77777777" w:rsidR="00A17C03" w:rsidRPr="00406146" w:rsidRDefault="00A17C03" w:rsidP="00A17C03">
      <w:pPr>
        <w:pStyle w:val="Akapitzlist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F</w:t>
      </w:r>
      <w:r w:rsidRPr="00406146">
        <w:rPr>
          <w:rFonts w:ascii="Verdana" w:hAnsi="Verdana"/>
        </w:rPr>
        <w:t xml:space="preserve">unkcjonował </w:t>
      </w:r>
      <w:r>
        <w:rPr>
          <w:rFonts w:ascii="Verdana" w:hAnsi="Verdana"/>
        </w:rPr>
        <w:t xml:space="preserve">będzie następujący podstawowy </w:t>
      </w:r>
      <w:r w:rsidRPr="00406146">
        <w:rPr>
          <w:rFonts w:ascii="Verdana" w:hAnsi="Verdana"/>
        </w:rPr>
        <w:t xml:space="preserve">system żywienia: </w:t>
      </w:r>
    </w:p>
    <w:p w14:paraId="54EAC72F" w14:textId="65F4CBB6" w:rsidR="00A17C03" w:rsidRDefault="00A17C03" w:rsidP="00A17C03">
      <w:pPr>
        <w:pStyle w:val="Akapitzlist"/>
        <w:jc w:val="both"/>
        <w:rPr>
          <w:rFonts w:ascii="Verdana" w:hAnsi="Verdana"/>
        </w:rPr>
      </w:pPr>
      <w:r w:rsidRPr="00406146">
        <w:rPr>
          <w:rFonts w:ascii="Verdana" w:hAnsi="Verdana"/>
        </w:rPr>
        <w:t xml:space="preserve">śniadanie-obiad-kolacja </w:t>
      </w:r>
      <w:r>
        <w:rPr>
          <w:rFonts w:ascii="Verdana" w:hAnsi="Verdana"/>
        </w:rPr>
        <w:t>lub</w:t>
      </w:r>
      <w:r w:rsidRPr="00406146">
        <w:rPr>
          <w:rFonts w:ascii="Verdana" w:hAnsi="Verdana"/>
        </w:rPr>
        <w:t xml:space="preserve"> śniadanie-obiadokolacja z możliwością pomniejszonej porcji. </w:t>
      </w:r>
      <w:r w:rsidR="00272C54">
        <w:rPr>
          <w:rFonts w:ascii="Verdana" w:hAnsi="Verdana"/>
        </w:rPr>
        <w:t>Pozostałe w</w:t>
      </w:r>
      <w:r w:rsidRPr="00406146">
        <w:rPr>
          <w:rFonts w:ascii="Verdana" w:hAnsi="Verdana"/>
        </w:rPr>
        <w:t>arianty oraz cennik wyżywienia przedstawia załącznik nr 4.</w:t>
      </w:r>
    </w:p>
    <w:p w14:paraId="4816D659" w14:textId="7D723291" w:rsidR="00A17C03" w:rsidRPr="00406146" w:rsidRDefault="00A17C03" w:rsidP="00A17C03">
      <w:pPr>
        <w:pStyle w:val="Akapitzlist"/>
        <w:numPr>
          <w:ilvl w:val="0"/>
          <w:numId w:val="3"/>
        </w:numPr>
        <w:jc w:val="both"/>
        <w:rPr>
          <w:rFonts w:ascii="Verdana" w:hAnsi="Verdana"/>
        </w:rPr>
      </w:pPr>
      <w:r w:rsidRPr="00406146">
        <w:rPr>
          <w:rFonts w:ascii="Verdana" w:hAnsi="Verdana"/>
        </w:rPr>
        <w:t xml:space="preserve">W trakcie pobytu istnieje możliwość </w:t>
      </w:r>
      <w:r>
        <w:rPr>
          <w:rFonts w:ascii="Verdana" w:hAnsi="Verdana"/>
        </w:rPr>
        <w:t xml:space="preserve">incydentalnej </w:t>
      </w:r>
      <w:r w:rsidRPr="00406146">
        <w:rPr>
          <w:rFonts w:ascii="Verdana" w:hAnsi="Verdana"/>
        </w:rPr>
        <w:t>rezygnacji z części posiłków w ciągu jednego dnia</w:t>
      </w:r>
      <w:r>
        <w:rPr>
          <w:rFonts w:ascii="Verdana" w:hAnsi="Verdana"/>
        </w:rPr>
        <w:t xml:space="preserve">. Fakt ten winien być zgłoszony </w:t>
      </w:r>
      <w:r w:rsidRPr="00406146">
        <w:rPr>
          <w:rFonts w:ascii="Verdana" w:hAnsi="Verdana"/>
        </w:rPr>
        <w:t>z</w:t>
      </w:r>
      <w:r>
        <w:rPr>
          <w:rFonts w:ascii="Verdana" w:hAnsi="Verdana"/>
        </w:rPr>
        <w:t xml:space="preserve"> co najmniej</w:t>
      </w:r>
      <w:r w:rsidRPr="00406146">
        <w:rPr>
          <w:rFonts w:ascii="Verdana" w:hAnsi="Verdana"/>
        </w:rPr>
        <w:t xml:space="preserve"> </w:t>
      </w:r>
      <w:r>
        <w:rPr>
          <w:rFonts w:ascii="Verdana" w:hAnsi="Verdana"/>
        </w:rPr>
        <w:t>24-</w:t>
      </w:r>
      <w:r w:rsidRPr="00406146">
        <w:rPr>
          <w:rFonts w:ascii="Verdana" w:hAnsi="Verdana"/>
        </w:rPr>
        <w:t>godzinnym wyprzedzeniem</w:t>
      </w:r>
      <w:r>
        <w:rPr>
          <w:rFonts w:ascii="Verdana" w:hAnsi="Verdana"/>
        </w:rPr>
        <w:t xml:space="preserve">. Oferta kierowana jest do Gości realizujących dłuższe (całodzienne) wyjazdy </w:t>
      </w:r>
      <w:r w:rsidR="007E407E">
        <w:rPr>
          <w:rFonts w:ascii="Verdana" w:hAnsi="Verdana"/>
        </w:rPr>
        <w:t xml:space="preserve">poza </w:t>
      </w:r>
      <w:r>
        <w:rPr>
          <w:rFonts w:ascii="Verdana" w:hAnsi="Verdana"/>
        </w:rPr>
        <w:t>Ośrod</w:t>
      </w:r>
      <w:r w:rsidR="007E407E">
        <w:rPr>
          <w:rFonts w:ascii="Verdana" w:hAnsi="Verdana"/>
        </w:rPr>
        <w:t>e</w:t>
      </w:r>
      <w:r>
        <w:rPr>
          <w:rFonts w:ascii="Verdana" w:hAnsi="Verdana"/>
        </w:rPr>
        <w:t>k.</w:t>
      </w:r>
    </w:p>
    <w:p w14:paraId="2F29EAF3" w14:textId="77777777" w:rsidR="00A17C03" w:rsidRPr="00F71ACB" w:rsidRDefault="00A17C03" w:rsidP="00A17C03">
      <w:pPr>
        <w:pStyle w:val="Akapitzlist"/>
        <w:numPr>
          <w:ilvl w:val="0"/>
          <w:numId w:val="3"/>
        </w:numPr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>Nie będzie</w:t>
      </w:r>
      <w:r w:rsidRPr="00F71ACB">
        <w:rPr>
          <w:rFonts w:ascii="Verdana" w:hAnsi="Verdana"/>
          <w:iCs/>
        </w:rPr>
        <w:t xml:space="preserve"> możliwości </w:t>
      </w:r>
      <w:r>
        <w:rPr>
          <w:rFonts w:ascii="Verdana" w:hAnsi="Verdana"/>
          <w:iCs/>
        </w:rPr>
        <w:t xml:space="preserve">zamawiania </w:t>
      </w:r>
      <w:r w:rsidRPr="00F71ACB">
        <w:rPr>
          <w:rFonts w:ascii="Verdana" w:hAnsi="Verdana"/>
          <w:iCs/>
        </w:rPr>
        <w:t xml:space="preserve">posiłków na wynos z dostawą do domków. </w:t>
      </w:r>
      <w:r>
        <w:rPr>
          <w:rFonts w:ascii="Verdana" w:hAnsi="Verdana"/>
          <w:iCs/>
        </w:rPr>
        <w:t xml:space="preserve">Ta opcja wyżywienia dostępna będzie wyłącznie z </w:t>
      </w:r>
      <w:r w:rsidRPr="00F71ACB">
        <w:rPr>
          <w:rFonts w:ascii="Verdana" w:hAnsi="Verdana"/>
          <w:iCs/>
        </w:rPr>
        <w:t>odbior</w:t>
      </w:r>
      <w:r>
        <w:rPr>
          <w:rFonts w:ascii="Verdana" w:hAnsi="Verdana"/>
          <w:iCs/>
        </w:rPr>
        <w:t>em</w:t>
      </w:r>
      <w:r w:rsidRPr="00F71ACB">
        <w:rPr>
          <w:rFonts w:ascii="Verdana" w:hAnsi="Verdana"/>
          <w:iCs/>
        </w:rPr>
        <w:t xml:space="preserve"> </w:t>
      </w:r>
      <w:r>
        <w:rPr>
          <w:rFonts w:ascii="Verdana" w:hAnsi="Verdana"/>
          <w:iCs/>
        </w:rPr>
        <w:t>własnym</w:t>
      </w:r>
      <w:r w:rsidRPr="00F71ACB">
        <w:rPr>
          <w:rFonts w:ascii="Verdana" w:hAnsi="Verdana"/>
          <w:iCs/>
        </w:rPr>
        <w:t xml:space="preserve"> przygotowanych posiłków ze stołówki</w:t>
      </w:r>
      <w:r>
        <w:rPr>
          <w:rFonts w:ascii="Verdana" w:hAnsi="Verdana"/>
          <w:iCs/>
        </w:rPr>
        <w:t>,</w:t>
      </w:r>
      <w:r w:rsidRPr="00F71ACB">
        <w:rPr>
          <w:rFonts w:ascii="Verdana" w:hAnsi="Verdana"/>
          <w:iCs/>
        </w:rPr>
        <w:t xml:space="preserve"> po wcześniejszym zgłoszeniu</w:t>
      </w:r>
      <w:r>
        <w:rPr>
          <w:rFonts w:ascii="Verdana" w:hAnsi="Verdana"/>
          <w:iCs/>
        </w:rPr>
        <w:t xml:space="preserve"> takiego wniosku.</w:t>
      </w:r>
    </w:p>
    <w:p w14:paraId="76274537" w14:textId="77777777" w:rsidR="00A17C03" w:rsidRPr="00F71ACB" w:rsidRDefault="00A17C03" w:rsidP="00A17C03">
      <w:pPr>
        <w:pStyle w:val="Akapitzlist"/>
        <w:numPr>
          <w:ilvl w:val="0"/>
          <w:numId w:val="3"/>
        </w:numPr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Możliwość rezygnacji z całego wyżywienia tylko dla dzieci do 3 lat. </w:t>
      </w:r>
    </w:p>
    <w:p w14:paraId="5B97401F" w14:textId="77777777" w:rsidR="00A17C03" w:rsidRDefault="00A17C03" w:rsidP="00A17C03">
      <w:pPr>
        <w:jc w:val="both"/>
        <w:rPr>
          <w:rFonts w:ascii="Verdana" w:hAnsi="Verdana"/>
          <w:b/>
          <w:bCs/>
          <w:u w:val="single"/>
        </w:rPr>
      </w:pPr>
    </w:p>
    <w:p w14:paraId="5483C9E4" w14:textId="77777777" w:rsidR="00A17C03" w:rsidRDefault="00A17C03" w:rsidP="00A17C03">
      <w:pPr>
        <w:jc w:val="both"/>
        <w:rPr>
          <w:rFonts w:ascii="Verdana" w:hAnsi="Verdana"/>
          <w:b/>
          <w:bCs/>
          <w:u w:val="single"/>
        </w:rPr>
      </w:pPr>
    </w:p>
    <w:p w14:paraId="5EE5077E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35D5A8C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7F67644E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3C7FEE0F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2DC9AAE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3426C7E6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4ECF8F5B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0BBB76DF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31CBF033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77CAAE4A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358D3DF3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068E70DE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218CA31B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2B5A0DF7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38D67753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6AC86A5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73B61319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2B8D965D" w14:textId="77777777" w:rsidR="00272C54" w:rsidRDefault="00272C54" w:rsidP="00A17C03">
      <w:pPr>
        <w:pStyle w:val="Akapitzlist"/>
        <w:jc w:val="both"/>
        <w:rPr>
          <w:rFonts w:ascii="Verdana" w:hAnsi="Verdana"/>
          <w:b/>
          <w:bCs/>
        </w:rPr>
      </w:pPr>
    </w:p>
    <w:p w14:paraId="2B0797E6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5D5B2918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0D44760F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671C5FD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25C538A7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A1B2BEC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F70BAA1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42B46750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1DEC4414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0BFC68D8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6D4ED512" w14:textId="77777777" w:rsidR="00A17C03" w:rsidRDefault="00A17C03" w:rsidP="00A17C03">
      <w:pPr>
        <w:pStyle w:val="Akapitzlist"/>
        <w:jc w:val="both"/>
        <w:rPr>
          <w:rFonts w:ascii="Verdana" w:hAnsi="Verdana"/>
          <w:b/>
          <w:bCs/>
        </w:rPr>
      </w:pPr>
    </w:p>
    <w:p w14:paraId="42B0FE35" w14:textId="77777777" w:rsidR="00A17C03" w:rsidRPr="00F34288" w:rsidRDefault="00A17C03" w:rsidP="00A17C03">
      <w:pPr>
        <w:jc w:val="both"/>
        <w:rPr>
          <w:rFonts w:ascii="Verdana" w:hAnsi="Verdana"/>
          <w:b/>
          <w:bCs/>
        </w:rPr>
      </w:pPr>
      <w:r w:rsidRPr="00F34288">
        <w:rPr>
          <w:rFonts w:ascii="Verdana" w:hAnsi="Verdana"/>
          <w:b/>
          <w:bCs/>
        </w:rPr>
        <w:t>Załącznik nr 1</w:t>
      </w:r>
    </w:p>
    <w:p w14:paraId="1B15172A" w14:textId="77737808" w:rsidR="00A17C03" w:rsidRDefault="00A17C03" w:rsidP="00A17C03">
      <w:pPr>
        <w:jc w:val="both"/>
        <w:rPr>
          <w:noProof/>
          <w:lang w:eastAsia="pl-PL"/>
        </w:rPr>
      </w:pPr>
    </w:p>
    <w:p w14:paraId="23D0CD95" w14:textId="72935EDD" w:rsidR="00A17C03" w:rsidRDefault="00A17C03" w:rsidP="00A17C03">
      <w:pPr>
        <w:jc w:val="both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24BE7E72" wp14:editId="7CA6C447">
            <wp:extent cx="6158865" cy="8201025"/>
            <wp:effectExtent l="0" t="0" r="0" b="9525"/>
            <wp:docPr id="2032416464" name="Obraz 1" descr="Obraz zawierający map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416464" name="Obraz 1" descr="Obraz zawierający map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218" cy="820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D31DD" w14:textId="77777777" w:rsidR="00A17C03" w:rsidRPr="00BB2986" w:rsidRDefault="00A17C03" w:rsidP="00A17C03">
      <w:pPr>
        <w:jc w:val="both"/>
        <w:rPr>
          <w:rFonts w:ascii="Verdana" w:hAnsi="Verdana"/>
          <w:b/>
          <w:bCs/>
        </w:rPr>
      </w:pPr>
      <w:r w:rsidRPr="00BB2986">
        <w:rPr>
          <w:rFonts w:ascii="Verdana" w:hAnsi="Verdana"/>
          <w:b/>
          <w:bCs/>
        </w:rPr>
        <w:t>Załącznik nr 2</w:t>
      </w:r>
    </w:p>
    <w:p w14:paraId="14DEB17F" w14:textId="1BA786F3" w:rsidR="00A17C03" w:rsidRDefault="00A17C03" w:rsidP="00A17C03">
      <w:pPr>
        <w:jc w:val="both"/>
        <w:rPr>
          <w:rFonts w:ascii="Verdana" w:hAnsi="Verdana"/>
          <w:b/>
          <w:bCs/>
        </w:rPr>
      </w:pPr>
      <w:r w:rsidRPr="00BB2986">
        <w:rPr>
          <w:rFonts w:ascii="Verdana" w:hAnsi="Verdana"/>
          <w:b/>
          <w:bCs/>
        </w:rPr>
        <w:t xml:space="preserve">Terminy turnusów pobytowych w Ośrodku AGH w Łukęcinie </w:t>
      </w:r>
      <w:r w:rsidRPr="00BB2986">
        <w:rPr>
          <w:rFonts w:ascii="Verdana" w:hAnsi="Verdana"/>
          <w:b/>
          <w:bCs/>
        </w:rPr>
        <w:br/>
        <w:t>w sezonie 202</w:t>
      </w:r>
      <w:r>
        <w:rPr>
          <w:rFonts w:ascii="Verdana" w:hAnsi="Verdana"/>
          <w:b/>
          <w:bCs/>
        </w:rPr>
        <w:t>3</w:t>
      </w:r>
    </w:p>
    <w:tbl>
      <w:tblPr>
        <w:tblW w:w="92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961"/>
        <w:gridCol w:w="2687"/>
        <w:gridCol w:w="3648"/>
      </w:tblGrid>
      <w:tr w:rsidR="00A17C03" w:rsidRPr="00362AC9" w14:paraId="16ECCEEF" w14:textId="77777777" w:rsidTr="00540739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0E150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Turnus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08A3D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Sezon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40747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 xml:space="preserve">Od soboty   </w:t>
            </w:r>
          </w:p>
          <w:p w14:paraId="1387DC5A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 xml:space="preserve"> domki „Brda” i domki „Tramwaj” </w:t>
            </w: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D2CF4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 xml:space="preserve">Od niedzieli          </w:t>
            </w:r>
          </w:p>
          <w:p w14:paraId="205278B1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domki „Brda”</w:t>
            </w:r>
          </w:p>
        </w:tc>
      </w:tr>
      <w:tr w:rsidR="00A17C03" w:rsidRPr="00362AC9" w14:paraId="517B90DA" w14:textId="77777777" w:rsidTr="00540739">
        <w:trPr>
          <w:trHeight w:val="1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C5FCA" w14:textId="2F279EEC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3AED0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niski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4620A6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10.06 - 24.06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F7E43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11.06 - 25.06</w:t>
            </w:r>
          </w:p>
        </w:tc>
      </w:tr>
      <w:tr w:rsidR="00A17C03" w:rsidRPr="00362AC9" w14:paraId="6011F336" w14:textId="77777777" w:rsidTr="00540739">
        <w:trPr>
          <w:trHeight w:val="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0E419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EB51F2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</w:rPr>
              <w:t>wysoki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399F7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24.06 - 08.07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266588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25.06 – 09.07</w:t>
            </w:r>
          </w:p>
        </w:tc>
      </w:tr>
      <w:tr w:rsidR="00A17C03" w:rsidRPr="00362AC9" w14:paraId="566A3DA0" w14:textId="77777777" w:rsidTr="0054073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C5288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E7052C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wysoki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BE33B1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08.07 - 22.07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1C473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09.07 - 23.07</w:t>
            </w:r>
          </w:p>
        </w:tc>
      </w:tr>
      <w:tr w:rsidR="00A17C03" w:rsidRPr="00362AC9" w14:paraId="534C533F" w14:textId="77777777" w:rsidTr="00540739">
        <w:trPr>
          <w:trHeight w:val="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CB18C3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1D16C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wysoki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4BFB3F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22.07 - 05.08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25FA7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23.07 – 06.08</w:t>
            </w:r>
          </w:p>
        </w:tc>
      </w:tr>
      <w:tr w:rsidR="00A17C03" w:rsidRPr="00362AC9" w14:paraId="59D7B59A" w14:textId="77777777" w:rsidTr="00540739">
        <w:trPr>
          <w:trHeight w:val="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227FF7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93E5AB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wysoki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EC123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05.08 - 19.08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A44AD6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06.08 - 20.08</w:t>
            </w:r>
          </w:p>
        </w:tc>
      </w:tr>
      <w:tr w:rsidR="00A17C03" w:rsidRPr="00362AC9" w14:paraId="159111F6" w14:textId="77777777" w:rsidTr="00540739">
        <w:trPr>
          <w:trHeight w:val="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5EC82F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29ADA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średni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B669F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19.08 - 02.09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CE243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20.08 – 03.09</w:t>
            </w:r>
          </w:p>
        </w:tc>
      </w:tr>
      <w:tr w:rsidR="00A17C03" w:rsidRPr="00362AC9" w14:paraId="4D27B80A" w14:textId="77777777" w:rsidTr="00540739">
        <w:trPr>
          <w:trHeight w:val="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ADA50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62800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niski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94213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02.09 - 16.09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E87D9D" w14:textId="77777777" w:rsidR="00A17C03" w:rsidRPr="00362AC9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362AC9">
              <w:rPr>
                <w:rFonts w:ascii="Verdana" w:hAnsi="Verdana" w:cs="Calibri"/>
                <w:color w:val="000000"/>
              </w:rPr>
              <w:t>03.09 - 17.09</w:t>
            </w:r>
          </w:p>
        </w:tc>
      </w:tr>
    </w:tbl>
    <w:p w14:paraId="23D30F4E" w14:textId="77777777" w:rsidR="00A17C03" w:rsidRDefault="00A17C03" w:rsidP="00A17C03">
      <w:pPr>
        <w:jc w:val="both"/>
        <w:rPr>
          <w:rFonts w:ascii="Verdana" w:hAnsi="Verdana"/>
        </w:rPr>
      </w:pPr>
    </w:p>
    <w:p w14:paraId="1192EF63" w14:textId="118B3092" w:rsidR="00A17C03" w:rsidRDefault="00A17C03" w:rsidP="00A17C03">
      <w:pPr>
        <w:jc w:val="both"/>
        <w:rPr>
          <w:rFonts w:ascii="Verdana" w:hAnsi="Verdana"/>
        </w:rPr>
      </w:pPr>
      <w:r>
        <w:rPr>
          <w:rFonts w:ascii="Verdana" w:hAnsi="Verdana"/>
        </w:rPr>
        <w:t>W ramach turnusu przysługuje prawo dysponowania domkiem od godz. 16:00 pierwszego dnia pobytu do godz. 10:00 ostatniego dnia pobytu.</w:t>
      </w:r>
    </w:p>
    <w:p w14:paraId="4CF663C8" w14:textId="77777777" w:rsidR="00A17C03" w:rsidRDefault="00A17C03" w:rsidP="00A17C03">
      <w:pPr>
        <w:jc w:val="both"/>
        <w:rPr>
          <w:rFonts w:ascii="Verdana" w:hAnsi="Verdana"/>
        </w:rPr>
      </w:pPr>
    </w:p>
    <w:p w14:paraId="235EE00D" w14:textId="77777777" w:rsidR="00A17C03" w:rsidRDefault="00A17C03" w:rsidP="00A17C03">
      <w:pPr>
        <w:jc w:val="both"/>
        <w:rPr>
          <w:rFonts w:ascii="Verdana" w:hAnsi="Verdana"/>
        </w:rPr>
      </w:pPr>
    </w:p>
    <w:p w14:paraId="09C617E3" w14:textId="77777777" w:rsidR="00A17C03" w:rsidRDefault="00A17C03" w:rsidP="00A17C03">
      <w:pPr>
        <w:jc w:val="both"/>
        <w:rPr>
          <w:rFonts w:ascii="Verdana" w:hAnsi="Verdana"/>
        </w:rPr>
      </w:pPr>
    </w:p>
    <w:p w14:paraId="0F8F05AE" w14:textId="77777777" w:rsidR="00A17C03" w:rsidRDefault="00A17C03" w:rsidP="00A17C03">
      <w:pPr>
        <w:jc w:val="both"/>
        <w:rPr>
          <w:rFonts w:ascii="Verdana" w:hAnsi="Verdana"/>
        </w:rPr>
      </w:pPr>
    </w:p>
    <w:p w14:paraId="7CD9B01C" w14:textId="77777777" w:rsidR="00A17C03" w:rsidRDefault="00A17C03" w:rsidP="00A17C03">
      <w:pPr>
        <w:jc w:val="both"/>
        <w:rPr>
          <w:rFonts w:ascii="Verdana" w:hAnsi="Verdana"/>
        </w:rPr>
      </w:pPr>
    </w:p>
    <w:p w14:paraId="46462273" w14:textId="1E089735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4A9D8D11" w14:textId="1939A39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5345863C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0BA46E6C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3E2CD424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58D337AD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3A0BD671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732E8AC9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07006091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5B8F23C6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1D5C4C5B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78EA0856" w14:textId="77777777" w:rsidR="00A17C03" w:rsidRDefault="00A17C03" w:rsidP="00A17C03">
      <w:pPr>
        <w:jc w:val="both"/>
        <w:rPr>
          <w:rFonts w:ascii="Verdana" w:hAnsi="Verdana"/>
          <w:b/>
          <w:bCs/>
        </w:rPr>
      </w:pPr>
      <w:r w:rsidRPr="00371391">
        <w:rPr>
          <w:rFonts w:ascii="Verdana" w:hAnsi="Verdana"/>
          <w:b/>
          <w:bCs/>
        </w:rPr>
        <w:t>Załącznik nr 3</w:t>
      </w:r>
    </w:p>
    <w:p w14:paraId="454EBDCF" w14:textId="407142D3" w:rsidR="00A17C03" w:rsidRDefault="00A17C03" w:rsidP="00A17C03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Cennik domków oraz dodatkowego zakwaterowania w Ośrodku AGH </w:t>
      </w:r>
      <w:r>
        <w:rPr>
          <w:rFonts w:ascii="Verdana" w:hAnsi="Verdana"/>
          <w:b/>
          <w:bCs/>
        </w:rPr>
        <w:br/>
        <w:t>w Łukęcinie w sezonie wakacyjnym 202</w:t>
      </w:r>
      <w:r w:rsidR="00A8267E"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</w:rPr>
        <w:t>.</w:t>
      </w:r>
    </w:p>
    <w:tbl>
      <w:tblPr>
        <w:tblStyle w:val="Tabela-Siatka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842"/>
        <w:gridCol w:w="1701"/>
        <w:gridCol w:w="1560"/>
      </w:tblGrid>
      <w:tr w:rsidR="00B72340" w:rsidRPr="009B3C1E" w14:paraId="242237B3" w14:textId="77777777" w:rsidTr="00B72340">
        <w:trPr>
          <w:trHeight w:val="924"/>
          <w:jc w:val="center"/>
        </w:trPr>
        <w:tc>
          <w:tcPr>
            <w:tcW w:w="2689" w:type="dxa"/>
            <w:shd w:val="clear" w:color="auto" w:fill="D0CECE" w:themeFill="background2" w:themeFillShade="E6"/>
          </w:tcPr>
          <w:p w14:paraId="78D47DB2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Rodzaj domku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0AE70B28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Wysoki</w:t>
            </w:r>
            <w:r>
              <w:rPr>
                <w:rFonts w:ascii="Verdana" w:hAnsi="Verdana"/>
              </w:rPr>
              <w:t xml:space="preserve"> </w:t>
            </w:r>
            <w:r w:rsidRPr="009B3C1E">
              <w:rPr>
                <w:rFonts w:ascii="Verdana" w:hAnsi="Verdana"/>
              </w:rPr>
              <w:t xml:space="preserve">sezon pobyt </w:t>
            </w:r>
          </w:p>
          <w:p w14:paraId="5CA3A9D0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14 dni/7 dni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DB677D1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 xml:space="preserve">średni sezon pobyt </w:t>
            </w:r>
          </w:p>
          <w:p w14:paraId="2C1F4BF1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14 dni/7 dni</w:t>
            </w:r>
          </w:p>
        </w:tc>
        <w:tc>
          <w:tcPr>
            <w:tcW w:w="1560" w:type="dxa"/>
            <w:shd w:val="clear" w:color="auto" w:fill="D0CECE" w:themeFill="background2" w:themeFillShade="E6"/>
          </w:tcPr>
          <w:p w14:paraId="47B12D2C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 xml:space="preserve">niski sezon pobyt </w:t>
            </w:r>
          </w:p>
          <w:p w14:paraId="731EDBE7" w14:textId="77777777" w:rsidR="00B72340" w:rsidRPr="009B3C1E" w:rsidRDefault="00B72340" w:rsidP="00540739">
            <w:pPr>
              <w:jc w:val="both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14 dni/7 dni</w:t>
            </w:r>
          </w:p>
        </w:tc>
      </w:tr>
      <w:tr w:rsidR="00B72340" w:rsidRPr="009B3C1E" w14:paraId="509116BE" w14:textId="77777777" w:rsidTr="00B72340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4FBF84E0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 w:cs="Calibri"/>
                <w:color w:val="000000"/>
              </w:rPr>
            </w:pPr>
            <w:r w:rsidRPr="009B3C1E">
              <w:rPr>
                <w:rFonts w:ascii="Verdana" w:hAnsi="Verdana" w:cs="Calibri"/>
                <w:color w:val="000000"/>
              </w:rPr>
              <w:t>2-osobowy (TRAMWAJ)</w:t>
            </w:r>
          </w:p>
        </w:tc>
        <w:tc>
          <w:tcPr>
            <w:tcW w:w="1842" w:type="dxa"/>
          </w:tcPr>
          <w:p w14:paraId="01595DB8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5C6D153D" w14:textId="64C1CFD6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2380/</w:t>
            </w:r>
            <w:r>
              <w:rPr>
                <w:rFonts w:ascii="Verdana" w:hAnsi="Verdana"/>
              </w:rPr>
              <w:t>1310</w:t>
            </w:r>
          </w:p>
        </w:tc>
        <w:tc>
          <w:tcPr>
            <w:tcW w:w="1701" w:type="dxa"/>
          </w:tcPr>
          <w:p w14:paraId="5FD4A43E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7BADD714" w14:textId="5AE6489E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2240/12</w:t>
            </w:r>
            <w:r>
              <w:rPr>
                <w:rFonts w:ascii="Verdana" w:hAnsi="Verdana"/>
              </w:rPr>
              <w:t>4</w:t>
            </w:r>
            <w:r w:rsidRPr="009B3C1E">
              <w:rPr>
                <w:rFonts w:ascii="Verdana" w:hAnsi="Verdana"/>
              </w:rPr>
              <w:t>0</w:t>
            </w:r>
          </w:p>
        </w:tc>
        <w:tc>
          <w:tcPr>
            <w:tcW w:w="1560" w:type="dxa"/>
          </w:tcPr>
          <w:p w14:paraId="5721246F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2D7F8E11" w14:textId="114F4FE5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1820/10</w:t>
            </w:r>
            <w:r>
              <w:rPr>
                <w:rFonts w:ascii="Verdana" w:hAnsi="Verdana"/>
              </w:rPr>
              <w:t>3</w:t>
            </w:r>
            <w:r w:rsidRPr="009B3C1E">
              <w:rPr>
                <w:rFonts w:ascii="Verdana" w:hAnsi="Verdana"/>
              </w:rPr>
              <w:t>0</w:t>
            </w:r>
          </w:p>
        </w:tc>
      </w:tr>
      <w:tr w:rsidR="00B72340" w:rsidRPr="009B3C1E" w14:paraId="5BAFC5F3" w14:textId="77777777" w:rsidTr="00B72340">
        <w:trPr>
          <w:trHeight w:val="831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3C78A90B" w14:textId="7EB0EF20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 w:cs="Calibri"/>
                <w:color w:val="000000"/>
              </w:rPr>
            </w:pPr>
            <w:r w:rsidRPr="009B3C1E">
              <w:rPr>
                <w:rFonts w:ascii="Verdana" w:hAnsi="Verdana" w:cs="Calibri"/>
                <w:color w:val="000000"/>
              </w:rPr>
              <w:t>2-osobowy (TRAMWAJ)</w:t>
            </w:r>
            <w:r>
              <w:rPr>
                <w:rFonts w:ascii="Verdana" w:hAnsi="Verdana" w:cs="Calibri"/>
                <w:color w:val="000000"/>
              </w:rPr>
              <w:t xml:space="preserve"> </w:t>
            </w:r>
            <w:r>
              <w:rPr>
                <w:rFonts w:ascii="Verdana" w:hAnsi="Verdana" w:cs="Calibri"/>
                <w:color w:val="000000"/>
              </w:rPr>
              <w:br/>
              <w:t>nr 42</w:t>
            </w:r>
          </w:p>
        </w:tc>
        <w:tc>
          <w:tcPr>
            <w:tcW w:w="1842" w:type="dxa"/>
          </w:tcPr>
          <w:p w14:paraId="6C383C7D" w14:textId="77777777" w:rsidR="00B72340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69CC9BC8" w14:textId="77777777" w:rsidR="00B72340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7BF9E79B" w14:textId="447579C0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2170/1205</w:t>
            </w:r>
          </w:p>
        </w:tc>
        <w:tc>
          <w:tcPr>
            <w:tcW w:w="1701" w:type="dxa"/>
          </w:tcPr>
          <w:p w14:paraId="7E2D5F63" w14:textId="77777777" w:rsidR="00B72340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088E2EBF" w14:textId="77777777" w:rsidR="00B72340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3D3712A1" w14:textId="5295C4C6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2030/1135</w:t>
            </w:r>
          </w:p>
        </w:tc>
        <w:tc>
          <w:tcPr>
            <w:tcW w:w="1560" w:type="dxa"/>
          </w:tcPr>
          <w:p w14:paraId="0AE9929E" w14:textId="77777777" w:rsidR="00B72340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4CCD50D1" w14:textId="77777777" w:rsidR="00B72340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04D284EE" w14:textId="22AE17B2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1610/925</w:t>
            </w:r>
          </w:p>
        </w:tc>
      </w:tr>
      <w:tr w:rsidR="00B72340" w:rsidRPr="009B3C1E" w14:paraId="496D1A07" w14:textId="77777777" w:rsidTr="00B72340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92258A7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 w:cs="Calibri"/>
                <w:color w:val="000000"/>
              </w:rPr>
            </w:pPr>
            <w:r w:rsidRPr="009B3C1E">
              <w:rPr>
                <w:rFonts w:ascii="Verdana" w:hAnsi="Verdana" w:cs="Calibri"/>
                <w:color w:val="000000"/>
              </w:rPr>
              <w:t>2-osobowy (BRDA)</w:t>
            </w:r>
          </w:p>
        </w:tc>
        <w:tc>
          <w:tcPr>
            <w:tcW w:w="1842" w:type="dxa"/>
          </w:tcPr>
          <w:p w14:paraId="65AFF281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29F73806" w14:textId="5080F25C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2870/1555</w:t>
            </w:r>
          </w:p>
        </w:tc>
        <w:tc>
          <w:tcPr>
            <w:tcW w:w="1701" w:type="dxa"/>
          </w:tcPr>
          <w:p w14:paraId="0C2D0D02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3758BC80" w14:textId="018A7758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2800/1520</w:t>
            </w:r>
          </w:p>
        </w:tc>
        <w:tc>
          <w:tcPr>
            <w:tcW w:w="1560" w:type="dxa"/>
          </w:tcPr>
          <w:p w14:paraId="62444BDF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711F8DE3" w14:textId="1952EE86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2240/1240</w:t>
            </w:r>
          </w:p>
        </w:tc>
      </w:tr>
      <w:tr w:rsidR="00B72340" w:rsidRPr="009B3C1E" w14:paraId="07C5A650" w14:textId="77777777" w:rsidTr="00B72340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8C651E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 w:cs="Calibri"/>
                <w:color w:val="000000"/>
              </w:rPr>
            </w:pPr>
            <w:r w:rsidRPr="009B3C1E">
              <w:rPr>
                <w:rFonts w:ascii="Verdana" w:hAnsi="Verdana" w:cs="Calibri"/>
                <w:color w:val="000000"/>
              </w:rPr>
              <w:t>4-osobowy (BRDA)</w:t>
            </w:r>
          </w:p>
        </w:tc>
        <w:tc>
          <w:tcPr>
            <w:tcW w:w="1842" w:type="dxa"/>
          </w:tcPr>
          <w:p w14:paraId="1A10234A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78269D3B" w14:textId="0E398AA3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4200/22</w:t>
            </w:r>
            <w:r>
              <w:rPr>
                <w:rFonts w:ascii="Verdana" w:hAnsi="Verdana"/>
              </w:rPr>
              <w:t>40</w:t>
            </w:r>
          </w:p>
        </w:tc>
        <w:tc>
          <w:tcPr>
            <w:tcW w:w="1701" w:type="dxa"/>
          </w:tcPr>
          <w:p w14:paraId="7C6AC7FB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2786E996" w14:textId="6200CA0B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3640/1960</w:t>
            </w:r>
          </w:p>
        </w:tc>
        <w:tc>
          <w:tcPr>
            <w:tcW w:w="1560" w:type="dxa"/>
          </w:tcPr>
          <w:p w14:paraId="7DBBEDA4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2D9897BA" w14:textId="723E9209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3080/1680</w:t>
            </w:r>
          </w:p>
        </w:tc>
      </w:tr>
      <w:tr w:rsidR="00B72340" w:rsidRPr="009B3C1E" w14:paraId="2FD6F73D" w14:textId="77777777" w:rsidTr="00B72340">
        <w:trPr>
          <w:trHeight w:val="567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A0FB2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 w:cs="Calibri"/>
                <w:color w:val="000000"/>
              </w:rPr>
            </w:pPr>
            <w:r w:rsidRPr="009B3C1E">
              <w:rPr>
                <w:rFonts w:ascii="Verdana" w:hAnsi="Verdana" w:cs="Calibri"/>
                <w:color w:val="000000"/>
              </w:rPr>
              <w:t>6-osobowy (BRDA)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F89082F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470C0230" w14:textId="3A6AE21C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5600/29</w:t>
            </w:r>
            <w:r>
              <w:rPr>
                <w:rFonts w:ascii="Verdana" w:hAnsi="Verdana"/>
              </w:rPr>
              <w:t>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BCC2E1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0E8D0A9B" w14:textId="54EBD653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5040/26</w:t>
            </w:r>
            <w:r>
              <w:rPr>
                <w:rFonts w:ascii="Verdana" w:hAnsi="Verdana"/>
              </w:rPr>
              <w:t>8</w:t>
            </w:r>
            <w:r w:rsidRPr="009B3C1E">
              <w:rPr>
                <w:rFonts w:ascii="Verdana" w:hAnsi="Verdana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3DCA01E" w14:textId="77777777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</w:p>
          <w:p w14:paraId="51F7877F" w14:textId="61DDBD11" w:rsidR="00B72340" w:rsidRPr="009B3C1E" w:rsidRDefault="00B72340" w:rsidP="00540739">
            <w:pPr>
              <w:spacing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4200/22</w:t>
            </w:r>
            <w:r>
              <w:rPr>
                <w:rFonts w:ascii="Verdana" w:hAnsi="Verdana"/>
              </w:rPr>
              <w:t>6</w:t>
            </w:r>
            <w:r w:rsidRPr="009B3C1E">
              <w:rPr>
                <w:rFonts w:ascii="Verdana" w:hAnsi="Verdana"/>
              </w:rPr>
              <w:t>0</w:t>
            </w:r>
          </w:p>
        </w:tc>
      </w:tr>
      <w:tr w:rsidR="00CE317E" w:rsidRPr="009B3C1E" w14:paraId="63AC94C3" w14:textId="77777777" w:rsidTr="00CE317E">
        <w:trPr>
          <w:trHeight w:val="567"/>
          <w:jc w:val="center"/>
        </w:trPr>
        <w:tc>
          <w:tcPr>
            <w:tcW w:w="7792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D3665" w14:textId="023E92D3" w:rsidR="00CE317E" w:rsidRPr="009B3C1E" w:rsidRDefault="00CE317E" w:rsidP="00A8267E">
            <w:pPr>
              <w:spacing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Dopłata za dodatkową osobę za pobyt 14/7 dni</w:t>
            </w:r>
          </w:p>
        </w:tc>
      </w:tr>
      <w:tr w:rsidR="00B72340" w:rsidRPr="009B3C1E" w14:paraId="5008E7B5" w14:textId="77777777" w:rsidTr="00007FF1">
        <w:trPr>
          <w:trHeight w:val="50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694512A" w14:textId="007A698D" w:rsidR="00B72340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Osoba dorosła</w:t>
            </w:r>
          </w:p>
        </w:tc>
        <w:tc>
          <w:tcPr>
            <w:tcW w:w="1842" w:type="dxa"/>
            <w:vAlign w:val="center"/>
          </w:tcPr>
          <w:p w14:paraId="32FAC221" w14:textId="77777777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280/140</w:t>
            </w:r>
          </w:p>
        </w:tc>
        <w:tc>
          <w:tcPr>
            <w:tcW w:w="1701" w:type="dxa"/>
            <w:vAlign w:val="center"/>
          </w:tcPr>
          <w:p w14:paraId="58F627DB" w14:textId="4C65A127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168/84</w:t>
            </w:r>
          </w:p>
        </w:tc>
        <w:tc>
          <w:tcPr>
            <w:tcW w:w="1560" w:type="dxa"/>
            <w:vAlign w:val="center"/>
          </w:tcPr>
          <w:p w14:paraId="7663DB6A" w14:textId="4E128058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140/70</w:t>
            </w:r>
          </w:p>
        </w:tc>
      </w:tr>
      <w:tr w:rsidR="00B72340" w:rsidRPr="009B3C1E" w14:paraId="4632E05F" w14:textId="77777777" w:rsidTr="00007FF1">
        <w:trPr>
          <w:trHeight w:val="571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0ADF921" w14:textId="4BED2C40" w:rsidR="00B72340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D</w:t>
            </w:r>
            <w:r w:rsidR="00B72340" w:rsidRPr="009B3C1E">
              <w:rPr>
                <w:rFonts w:ascii="Verdana" w:hAnsi="Verdana" w:cs="Calibri"/>
                <w:color w:val="000000"/>
              </w:rPr>
              <w:t>ziecko (4-12 lat)</w:t>
            </w:r>
          </w:p>
        </w:tc>
        <w:tc>
          <w:tcPr>
            <w:tcW w:w="1842" w:type="dxa"/>
            <w:vAlign w:val="center"/>
          </w:tcPr>
          <w:p w14:paraId="2D3B0975" w14:textId="77777777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140/70</w:t>
            </w:r>
          </w:p>
        </w:tc>
        <w:tc>
          <w:tcPr>
            <w:tcW w:w="1701" w:type="dxa"/>
            <w:vAlign w:val="center"/>
          </w:tcPr>
          <w:p w14:paraId="4CE69643" w14:textId="3B03F752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84/42</w:t>
            </w:r>
          </w:p>
        </w:tc>
        <w:tc>
          <w:tcPr>
            <w:tcW w:w="1560" w:type="dxa"/>
            <w:vAlign w:val="center"/>
          </w:tcPr>
          <w:p w14:paraId="451F55A1" w14:textId="358C5EE1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70/35</w:t>
            </w:r>
          </w:p>
        </w:tc>
      </w:tr>
      <w:tr w:rsidR="00B72340" w:rsidRPr="009B3C1E" w14:paraId="3F4F01A1" w14:textId="77777777" w:rsidTr="00007FF1">
        <w:trPr>
          <w:trHeight w:val="551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8D66797" w14:textId="7E1CAA45" w:rsidR="00B72340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D</w:t>
            </w:r>
            <w:r w:rsidR="00B72340" w:rsidRPr="009B3C1E">
              <w:rPr>
                <w:rFonts w:ascii="Verdana" w:hAnsi="Verdana" w:cs="Calibri"/>
                <w:color w:val="000000"/>
              </w:rPr>
              <w:t>ziecko (0-3 lat)</w:t>
            </w:r>
          </w:p>
        </w:tc>
        <w:tc>
          <w:tcPr>
            <w:tcW w:w="1842" w:type="dxa"/>
            <w:vAlign w:val="center"/>
          </w:tcPr>
          <w:p w14:paraId="4450E5D8" w14:textId="77777777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0</w:t>
            </w:r>
          </w:p>
        </w:tc>
        <w:tc>
          <w:tcPr>
            <w:tcW w:w="1701" w:type="dxa"/>
            <w:vAlign w:val="center"/>
          </w:tcPr>
          <w:p w14:paraId="6E8E6F13" w14:textId="77777777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0</w:t>
            </w:r>
          </w:p>
        </w:tc>
        <w:tc>
          <w:tcPr>
            <w:tcW w:w="1560" w:type="dxa"/>
            <w:vAlign w:val="center"/>
          </w:tcPr>
          <w:p w14:paraId="69482369" w14:textId="77777777" w:rsidR="00B72340" w:rsidRPr="009B3C1E" w:rsidRDefault="00B72340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 w:rsidRPr="009B3C1E">
              <w:rPr>
                <w:rFonts w:ascii="Verdana" w:hAnsi="Verdana"/>
              </w:rPr>
              <w:t>0</w:t>
            </w:r>
          </w:p>
        </w:tc>
      </w:tr>
      <w:tr w:rsidR="00A8267E" w:rsidRPr="009B3C1E" w14:paraId="30A835B2" w14:textId="77777777" w:rsidTr="00A8267E">
        <w:trPr>
          <w:trHeight w:val="526"/>
          <w:jc w:val="center"/>
        </w:trPr>
        <w:tc>
          <w:tcPr>
            <w:tcW w:w="7792" w:type="dxa"/>
            <w:gridSpan w:val="4"/>
            <w:shd w:val="clear" w:color="auto" w:fill="D9D9D9" w:themeFill="background1" w:themeFillShade="D9"/>
            <w:vAlign w:val="center"/>
          </w:tcPr>
          <w:p w14:paraId="761C2444" w14:textId="7CCFC337" w:rsidR="00A8267E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Pomniejszenie opłaty za pobyt</w:t>
            </w:r>
            <w:r w:rsidR="00007FF1">
              <w:rPr>
                <w:rFonts w:ascii="Verdana" w:hAnsi="Verdana"/>
              </w:rPr>
              <w:t xml:space="preserve"> 14/7 dni</w:t>
            </w:r>
            <w:r>
              <w:rPr>
                <w:rFonts w:ascii="Verdana" w:hAnsi="Verdana"/>
              </w:rPr>
              <w:t>*</w:t>
            </w:r>
          </w:p>
        </w:tc>
      </w:tr>
      <w:tr w:rsidR="00A8267E" w:rsidRPr="009B3C1E" w14:paraId="01AEA0A8" w14:textId="77777777" w:rsidTr="00007FF1">
        <w:trPr>
          <w:trHeight w:val="595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F6C044B" w14:textId="55BEC4B9" w:rsidR="00A8267E" w:rsidRPr="009B3C1E" w:rsidRDefault="00CD0801" w:rsidP="00540739">
            <w:pPr>
              <w:spacing w:before="240" w:line="200" w:lineRule="exact"/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 o</w:t>
            </w:r>
            <w:r w:rsidR="00A8267E">
              <w:rPr>
                <w:rFonts w:ascii="Verdana" w:hAnsi="Verdana" w:cs="Calibri"/>
                <w:color w:val="000000"/>
              </w:rPr>
              <w:t xml:space="preserve">soba </w:t>
            </w:r>
          </w:p>
        </w:tc>
        <w:tc>
          <w:tcPr>
            <w:tcW w:w="1842" w:type="dxa"/>
            <w:vAlign w:val="center"/>
          </w:tcPr>
          <w:p w14:paraId="4DED9BF2" w14:textId="7A35A71D" w:rsidR="00A8267E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Nie dotyczy</w:t>
            </w:r>
          </w:p>
        </w:tc>
        <w:tc>
          <w:tcPr>
            <w:tcW w:w="1701" w:type="dxa"/>
            <w:vAlign w:val="center"/>
          </w:tcPr>
          <w:p w14:paraId="2F845F91" w14:textId="204891C7" w:rsidR="00A8267E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Nie dotyczy</w:t>
            </w:r>
          </w:p>
        </w:tc>
        <w:tc>
          <w:tcPr>
            <w:tcW w:w="1560" w:type="dxa"/>
            <w:vAlign w:val="center"/>
          </w:tcPr>
          <w:p w14:paraId="0453108D" w14:textId="678976BA" w:rsidR="00A8267E" w:rsidRPr="009B3C1E" w:rsidRDefault="00A8267E" w:rsidP="00540739">
            <w:pPr>
              <w:spacing w:before="240" w:line="200" w:lineRule="exact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-140/-70</w:t>
            </w:r>
          </w:p>
        </w:tc>
      </w:tr>
    </w:tbl>
    <w:p w14:paraId="103EA8CA" w14:textId="538C8FD7" w:rsidR="00B72340" w:rsidRPr="00CD0801" w:rsidRDefault="00A8267E" w:rsidP="00A17C03">
      <w:pPr>
        <w:spacing w:line="240" w:lineRule="auto"/>
        <w:jc w:val="both"/>
        <w:rPr>
          <w:rFonts w:ascii="Verdana" w:hAnsi="Verdana"/>
          <w:i/>
          <w:iCs/>
        </w:rPr>
      </w:pPr>
      <w:r w:rsidRPr="00CD0801">
        <w:rPr>
          <w:rFonts w:ascii="Verdana" w:hAnsi="Verdana"/>
          <w:i/>
          <w:iCs/>
        </w:rPr>
        <w:t>*</w:t>
      </w:r>
      <w:r w:rsidRPr="00CD0801">
        <w:rPr>
          <w:i/>
          <w:iCs/>
        </w:rPr>
        <w:t xml:space="preserve"> </w:t>
      </w:r>
      <w:r w:rsidRPr="00CD0801">
        <w:rPr>
          <w:rFonts w:ascii="Verdana" w:hAnsi="Verdana"/>
          <w:i/>
          <w:iCs/>
        </w:rPr>
        <w:t xml:space="preserve">Opłata za pobyt zostanie pomniejszona, gdy w domku przebywać będzie mniejsza liczba osób niż przewiduje to </w:t>
      </w:r>
      <w:r w:rsidR="00784632" w:rsidRPr="00CD0801">
        <w:rPr>
          <w:rFonts w:ascii="Verdana" w:hAnsi="Verdana"/>
          <w:i/>
          <w:iCs/>
        </w:rPr>
        <w:t>normatywna liczba miejsc danego domku</w:t>
      </w:r>
    </w:p>
    <w:p w14:paraId="1278231A" w14:textId="77777777" w:rsidR="00A8267E" w:rsidRDefault="00A8267E" w:rsidP="00A17C03">
      <w:pPr>
        <w:spacing w:line="240" w:lineRule="auto"/>
        <w:jc w:val="both"/>
        <w:rPr>
          <w:rFonts w:ascii="Verdana" w:hAnsi="Verdana"/>
        </w:rPr>
      </w:pPr>
    </w:p>
    <w:p w14:paraId="38752449" w14:textId="07F9BA99" w:rsidR="00B72340" w:rsidRPr="004654CE" w:rsidRDefault="00A17C03" w:rsidP="00A17C03">
      <w:pPr>
        <w:spacing w:line="240" w:lineRule="auto"/>
        <w:jc w:val="both"/>
        <w:rPr>
          <w:rFonts w:ascii="Verdana" w:hAnsi="Verdana"/>
        </w:rPr>
      </w:pPr>
      <w:r w:rsidRPr="004654CE">
        <w:rPr>
          <w:rFonts w:ascii="Verdana" w:hAnsi="Verdana"/>
        </w:rPr>
        <w:t>Uwaga:</w:t>
      </w:r>
    </w:p>
    <w:p w14:paraId="3949E724" w14:textId="77777777" w:rsidR="00A17C03" w:rsidRPr="004654CE" w:rsidRDefault="00A17C03" w:rsidP="00A17C03">
      <w:pPr>
        <w:spacing w:line="240" w:lineRule="auto"/>
        <w:jc w:val="both"/>
        <w:rPr>
          <w:rFonts w:ascii="Verdana" w:hAnsi="Verdana"/>
        </w:rPr>
      </w:pPr>
      <w:r w:rsidRPr="004654CE">
        <w:rPr>
          <w:rFonts w:ascii="Verdana" w:hAnsi="Verdana"/>
        </w:rPr>
        <w:t>-</w:t>
      </w:r>
      <w:r>
        <w:rPr>
          <w:rFonts w:ascii="Verdana" w:hAnsi="Verdana"/>
        </w:rPr>
        <w:t xml:space="preserve"> </w:t>
      </w:r>
      <w:r w:rsidRPr="004654CE">
        <w:rPr>
          <w:rFonts w:ascii="Verdana" w:hAnsi="Verdana"/>
        </w:rPr>
        <w:t>Ceny brutto w PLN,</w:t>
      </w:r>
    </w:p>
    <w:p w14:paraId="63352439" w14:textId="77777777" w:rsidR="00A17C03" w:rsidRPr="004654CE" w:rsidRDefault="00A17C03" w:rsidP="00A17C03">
      <w:pPr>
        <w:spacing w:line="240" w:lineRule="auto"/>
        <w:jc w:val="both"/>
        <w:rPr>
          <w:rFonts w:ascii="Verdana" w:hAnsi="Verdana"/>
        </w:rPr>
      </w:pPr>
      <w:r w:rsidRPr="004654CE">
        <w:rPr>
          <w:rFonts w:ascii="Verdana" w:hAnsi="Verdana"/>
        </w:rPr>
        <w:t>- Ceny domków w całym turnusie odpowiednio 14/7 dniowym,</w:t>
      </w:r>
    </w:p>
    <w:p w14:paraId="08BB77E0" w14:textId="25E753AB" w:rsidR="00A17C03" w:rsidRDefault="00A17C03" w:rsidP="00A17C03">
      <w:pPr>
        <w:spacing w:line="240" w:lineRule="auto"/>
        <w:jc w:val="both"/>
        <w:rPr>
          <w:rFonts w:ascii="Verdana" w:hAnsi="Verdana"/>
        </w:rPr>
      </w:pPr>
      <w:r w:rsidRPr="004654CE">
        <w:rPr>
          <w:rFonts w:ascii="Verdana" w:hAnsi="Verdana"/>
        </w:rPr>
        <w:t>- Opłata za dodatkowe osoby naliczana jest, kiedy liczba osób w domku przekracza liczbę miejsc nominalnych (2,6)</w:t>
      </w:r>
    </w:p>
    <w:p w14:paraId="36819BF1" w14:textId="254837B5" w:rsidR="00A8267E" w:rsidRDefault="00A8267E" w:rsidP="00A17C03">
      <w:pPr>
        <w:spacing w:line="240" w:lineRule="auto"/>
        <w:jc w:val="both"/>
        <w:rPr>
          <w:rFonts w:ascii="Verdana" w:hAnsi="Verdana"/>
        </w:rPr>
      </w:pPr>
    </w:p>
    <w:p w14:paraId="5E8DD559" w14:textId="77777777" w:rsidR="00A8267E" w:rsidRDefault="00A8267E" w:rsidP="00A17C03">
      <w:pPr>
        <w:spacing w:line="240" w:lineRule="auto"/>
        <w:jc w:val="both"/>
        <w:rPr>
          <w:rFonts w:ascii="Verdana" w:hAnsi="Verdana"/>
        </w:rPr>
      </w:pPr>
    </w:p>
    <w:p w14:paraId="6613D245" w14:textId="77777777" w:rsidR="00CD0801" w:rsidRDefault="00CD0801" w:rsidP="00A17C03">
      <w:pPr>
        <w:spacing w:line="240" w:lineRule="auto"/>
        <w:jc w:val="both"/>
        <w:rPr>
          <w:rFonts w:ascii="Verdana" w:hAnsi="Verdana"/>
        </w:rPr>
      </w:pPr>
    </w:p>
    <w:p w14:paraId="59CEA285" w14:textId="77777777" w:rsidR="00CD0801" w:rsidRDefault="00CD0801" w:rsidP="00A17C03">
      <w:pPr>
        <w:spacing w:line="240" w:lineRule="auto"/>
        <w:jc w:val="both"/>
        <w:rPr>
          <w:rFonts w:ascii="Verdana" w:hAnsi="Verdana"/>
        </w:rPr>
      </w:pPr>
    </w:p>
    <w:p w14:paraId="45400AA6" w14:textId="77777777" w:rsidR="00CD0801" w:rsidRDefault="00CD0801" w:rsidP="00A17C03">
      <w:pPr>
        <w:spacing w:line="240" w:lineRule="auto"/>
        <w:jc w:val="both"/>
        <w:rPr>
          <w:rFonts w:ascii="Verdana" w:hAnsi="Verdan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A17C03" w14:paraId="64FFD5C7" w14:textId="77777777" w:rsidTr="00CD0801"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14:paraId="1AF285B3" w14:textId="77777777" w:rsidR="00A17C03" w:rsidRPr="00CD0801" w:rsidRDefault="00A17C03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Dodatkowe opłaty</w:t>
            </w:r>
          </w:p>
        </w:tc>
      </w:tr>
      <w:tr w:rsidR="00A17C03" w14:paraId="0F010476" w14:textId="77777777" w:rsidTr="00540739">
        <w:trPr>
          <w:trHeight w:val="567"/>
        </w:trPr>
        <w:tc>
          <w:tcPr>
            <w:tcW w:w="5665" w:type="dxa"/>
            <w:vAlign w:val="center"/>
          </w:tcPr>
          <w:p w14:paraId="45B92482" w14:textId="77777777" w:rsidR="00A17C03" w:rsidRPr="00CD0801" w:rsidRDefault="00A17C03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 w:cs="Calibri"/>
                <w:color w:val="000000"/>
              </w:rPr>
              <w:t>Jednorazowa opłata za pobyt zwierzęcia</w:t>
            </w:r>
          </w:p>
        </w:tc>
        <w:tc>
          <w:tcPr>
            <w:tcW w:w="3397" w:type="dxa"/>
            <w:vAlign w:val="center"/>
          </w:tcPr>
          <w:p w14:paraId="6ABA7AAC" w14:textId="77777777" w:rsidR="00A17C03" w:rsidRPr="00CD0801" w:rsidRDefault="00A17C03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300</w:t>
            </w:r>
          </w:p>
        </w:tc>
      </w:tr>
      <w:tr w:rsidR="00A17C03" w14:paraId="1B0FA04B" w14:textId="77777777" w:rsidTr="00540739">
        <w:trPr>
          <w:trHeight w:val="567"/>
        </w:trPr>
        <w:tc>
          <w:tcPr>
            <w:tcW w:w="5665" w:type="dxa"/>
            <w:vAlign w:val="center"/>
          </w:tcPr>
          <w:p w14:paraId="3514CC87" w14:textId="77777777" w:rsidR="00A17C03" w:rsidRPr="00CD0801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CD0801">
              <w:rPr>
                <w:rFonts w:ascii="Verdana" w:hAnsi="Verdana"/>
              </w:rPr>
              <w:t>Opłata za wypożyczenie 1 roweru/dobę</w:t>
            </w:r>
          </w:p>
        </w:tc>
        <w:tc>
          <w:tcPr>
            <w:tcW w:w="3397" w:type="dxa"/>
            <w:vAlign w:val="center"/>
          </w:tcPr>
          <w:p w14:paraId="79F73094" w14:textId="77777777" w:rsidR="00A17C03" w:rsidRPr="00CD0801" w:rsidRDefault="00A17C03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10</w:t>
            </w:r>
          </w:p>
        </w:tc>
      </w:tr>
      <w:tr w:rsidR="00CD0801" w14:paraId="432783D7" w14:textId="77777777" w:rsidTr="00540739">
        <w:trPr>
          <w:trHeight w:val="567"/>
        </w:trPr>
        <w:tc>
          <w:tcPr>
            <w:tcW w:w="5665" w:type="dxa"/>
            <w:vAlign w:val="center"/>
          </w:tcPr>
          <w:p w14:paraId="20310F64" w14:textId="3607EDA0" w:rsidR="00CD0801" w:rsidRPr="00CD0801" w:rsidRDefault="00CD0801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Opłata za wypożyczenie 1 wózka plażowego/dobę</w:t>
            </w:r>
          </w:p>
        </w:tc>
        <w:tc>
          <w:tcPr>
            <w:tcW w:w="3397" w:type="dxa"/>
            <w:vAlign w:val="center"/>
          </w:tcPr>
          <w:p w14:paraId="15283936" w14:textId="6933DFA0" w:rsidR="00CD0801" w:rsidRPr="00CD0801" w:rsidRDefault="00CD0801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5</w:t>
            </w:r>
          </w:p>
        </w:tc>
      </w:tr>
      <w:tr w:rsidR="00A17C03" w14:paraId="27179B83" w14:textId="77777777" w:rsidTr="00540739">
        <w:trPr>
          <w:trHeight w:val="567"/>
        </w:trPr>
        <w:tc>
          <w:tcPr>
            <w:tcW w:w="5665" w:type="dxa"/>
            <w:vAlign w:val="center"/>
          </w:tcPr>
          <w:p w14:paraId="418520E8" w14:textId="77777777" w:rsidR="00A17C03" w:rsidRPr="00CD0801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CD0801">
              <w:rPr>
                <w:rFonts w:ascii="Verdana" w:hAnsi="Verdana" w:cs="Calibri"/>
                <w:color w:val="000000"/>
              </w:rPr>
              <w:t>Opłata za korzystanie z pralki/1 cykl prania</w:t>
            </w:r>
          </w:p>
        </w:tc>
        <w:tc>
          <w:tcPr>
            <w:tcW w:w="3397" w:type="dxa"/>
            <w:vAlign w:val="center"/>
          </w:tcPr>
          <w:p w14:paraId="2B4C3EF2" w14:textId="77777777" w:rsidR="00A17C03" w:rsidRPr="00CD0801" w:rsidRDefault="00A17C03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5</w:t>
            </w:r>
          </w:p>
        </w:tc>
      </w:tr>
      <w:tr w:rsidR="00A17C03" w14:paraId="2ADAC011" w14:textId="77777777" w:rsidTr="00540739">
        <w:trPr>
          <w:trHeight w:val="567"/>
        </w:trPr>
        <w:tc>
          <w:tcPr>
            <w:tcW w:w="5665" w:type="dxa"/>
            <w:vAlign w:val="center"/>
          </w:tcPr>
          <w:p w14:paraId="4FB5C303" w14:textId="77777777" w:rsidR="00A17C03" w:rsidRPr="00CD0801" w:rsidRDefault="00A17C03" w:rsidP="00540739">
            <w:pPr>
              <w:jc w:val="center"/>
              <w:rPr>
                <w:rFonts w:ascii="Verdana" w:hAnsi="Verdana" w:cs="Calibri"/>
                <w:color w:val="000000"/>
              </w:rPr>
            </w:pPr>
            <w:r w:rsidRPr="00CD0801">
              <w:rPr>
                <w:rFonts w:ascii="Verdana" w:hAnsi="Verdana" w:cs="Calibri"/>
                <w:color w:val="000000"/>
              </w:rPr>
              <w:t>Opłata za korzystanie z suszarki/1 cykl suszenia</w:t>
            </w:r>
          </w:p>
        </w:tc>
        <w:tc>
          <w:tcPr>
            <w:tcW w:w="3397" w:type="dxa"/>
            <w:vAlign w:val="center"/>
          </w:tcPr>
          <w:p w14:paraId="0B071C71" w14:textId="77777777" w:rsidR="00A17C03" w:rsidRPr="00CD0801" w:rsidRDefault="00A17C03" w:rsidP="00540739">
            <w:pPr>
              <w:jc w:val="center"/>
              <w:rPr>
                <w:rFonts w:ascii="Verdana" w:hAnsi="Verdana"/>
              </w:rPr>
            </w:pPr>
            <w:r w:rsidRPr="00CD0801">
              <w:rPr>
                <w:rFonts w:ascii="Verdana" w:hAnsi="Verdana"/>
              </w:rPr>
              <w:t>5</w:t>
            </w:r>
          </w:p>
        </w:tc>
      </w:tr>
    </w:tbl>
    <w:p w14:paraId="25071BAD" w14:textId="77777777" w:rsidR="00A17C03" w:rsidRDefault="00A17C03" w:rsidP="00A17C03">
      <w:pPr>
        <w:spacing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Ceny brutto w PLN.</w:t>
      </w:r>
    </w:p>
    <w:p w14:paraId="1CBD8AF9" w14:textId="77777777" w:rsidR="00A17C03" w:rsidRPr="004654CE" w:rsidRDefault="00A17C03" w:rsidP="00A17C03">
      <w:pPr>
        <w:spacing w:line="240" w:lineRule="auto"/>
        <w:jc w:val="both"/>
        <w:rPr>
          <w:rFonts w:ascii="Verdana" w:hAnsi="Verdana"/>
        </w:rPr>
      </w:pPr>
    </w:p>
    <w:p w14:paraId="2E89451B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7B5B8595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5D7ED386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50C30C95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0C010845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06F581B0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3AE0A707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2A3FD936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41D69F32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3D07BFCB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0A0915FA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320453B1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33D3872F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7721D6C9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0BF78757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244A6A7B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1D19FCA8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287DB062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7055D2BF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6184F76A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40A01B8F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2517A62F" w14:textId="77777777" w:rsidR="00362AC9" w:rsidRDefault="00362AC9" w:rsidP="00A17C03">
      <w:pPr>
        <w:jc w:val="both"/>
        <w:rPr>
          <w:rFonts w:ascii="Verdana" w:hAnsi="Verdana"/>
          <w:b/>
          <w:bCs/>
        </w:rPr>
      </w:pPr>
    </w:p>
    <w:p w14:paraId="1CB200C3" w14:textId="77777777" w:rsidR="00272C54" w:rsidRDefault="00272C54" w:rsidP="00272C54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Załącznik nr 4</w:t>
      </w:r>
    </w:p>
    <w:p w14:paraId="73D40317" w14:textId="77777777" w:rsidR="00272C54" w:rsidRDefault="00272C54" w:rsidP="00272C54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*Cennik wyżywienia w Ośrodku AGH w Łukęcinie w sezonie 2023.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2108"/>
        <w:gridCol w:w="1141"/>
        <w:gridCol w:w="975"/>
        <w:gridCol w:w="1151"/>
        <w:gridCol w:w="1002"/>
        <w:gridCol w:w="1124"/>
        <w:gridCol w:w="987"/>
      </w:tblGrid>
      <w:tr w:rsidR="00272C54" w14:paraId="3381C9DA" w14:textId="77777777" w:rsidTr="00272C54">
        <w:trPr>
          <w:trHeight w:val="567"/>
          <w:jc w:val="center"/>
        </w:trPr>
        <w:tc>
          <w:tcPr>
            <w:tcW w:w="574" w:type="dxa"/>
            <w:vMerge w:val="restart"/>
            <w:shd w:val="clear" w:color="auto" w:fill="D0CECE" w:themeFill="background2" w:themeFillShade="E6"/>
            <w:vAlign w:val="center"/>
          </w:tcPr>
          <w:p w14:paraId="278789C9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108" w:type="dxa"/>
            <w:vMerge w:val="restart"/>
            <w:shd w:val="clear" w:color="auto" w:fill="D0CECE" w:themeFill="background2" w:themeFillShade="E6"/>
            <w:vAlign w:val="center"/>
          </w:tcPr>
          <w:p w14:paraId="15BDA463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Wariant posiłków</w:t>
            </w:r>
          </w:p>
        </w:tc>
        <w:tc>
          <w:tcPr>
            <w:tcW w:w="2116" w:type="dxa"/>
            <w:gridSpan w:val="2"/>
            <w:shd w:val="clear" w:color="auto" w:fill="D0CECE" w:themeFill="background2" w:themeFillShade="E6"/>
            <w:vAlign w:val="center"/>
          </w:tcPr>
          <w:p w14:paraId="27581E91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 dzień pobytu</w:t>
            </w:r>
          </w:p>
        </w:tc>
        <w:tc>
          <w:tcPr>
            <w:tcW w:w="2153" w:type="dxa"/>
            <w:gridSpan w:val="2"/>
            <w:shd w:val="clear" w:color="auto" w:fill="D0CECE" w:themeFill="background2" w:themeFillShade="E6"/>
            <w:vAlign w:val="center"/>
          </w:tcPr>
          <w:p w14:paraId="7A9967C8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 dni pobytu</w:t>
            </w:r>
          </w:p>
        </w:tc>
        <w:tc>
          <w:tcPr>
            <w:tcW w:w="2111" w:type="dxa"/>
            <w:gridSpan w:val="2"/>
            <w:shd w:val="clear" w:color="auto" w:fill="D0CECE" w:themeFill="background2" w:themeFillShade="E6"/>
            <w:vAlign w:val="center"/>
          </w:tcPr>
          <w:p w14:paraId="6A2F4BF4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 dni pobytu</w:t>
            </w:r>
          </w:p>
        </w:tc>
      </w:tr>
      <w:tr w:rsidR="00272C54" w14:paraId="511BC822" w14:textId="77777777" w:rsidTr="00272C54">
        <w:trPr>
          <w:trHeight w:val="567"/>
          <w:jc w:val="center"/>
        </w:trPr>
        <w:tc>
          <w:tcPr>
            <w:tcW w:w="574" w:type="dxa"/>
            <w:vMerge/>
            <w:shd w:val="clear" w:color="auto" w:fill="D0CECE" w:themeFill="background2" w:themeFillShade="E6"/>
            <w:vAlign w:val="center"/>
          </w:tcPr>
          <w:p w14:paraId="15296D7D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108" w:type="dxa"/>
            <w:vMerge/>
            <w:shd w:val="clear" w:color="auto" w:fill="D0CECE" w:themeFill="background2" w:themeFillShade="E6"/>
            <w:vAlign w:val="center"/>
          </w:tcPr>
          <w:p w14:paraId="715A1E36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116" w:type="dxa"/>
            <w:gridSpan w:val="2"/>
            <w:shd w:val="clear" w:color="auto" w:fill="D0CECE" w:themeFill="background2" w:themeFillShade="E6"/>
            <w:vAlign w:val="center"/>
          </w:tcPr>
          <w:p w14:paraId="2945FA99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Wielkość porcji</w:t>
            </w:r>
          </w:p>
        </w:tc>
        <w:tc>
          <w:tcPr>
            <w:tcW w:w="2153" w:type="dxa"/>
            <w:gridSpan w:val="2"/>
            <w:shd w:val="clear" w:color="auto" w:fill="D0CECE" w:themeFill="background2" w:themeFillShade="E6"/>
            <w:vAlign w:val="center"/>
          </w:tcPr>
          <w:p w14:paraId="7CAB9885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Wielkość porcji</w:t>
            </w:r>
          </w:p>
        </w:tc>
        <w:tc>
          <w:tcPr>
            <w:tcW w:w="2111" w:type="dxa"/>
            <w:gridSpan w:val="2"/>
            <w:shd w:val="clear" w:color="auto" w:fill="D0CECE" w:themeFill="background2" w:themeFillShade="E6"/>
            <w:vAlign w:val="center"/>
          </w:tcPr>
          <w:p w14:paraId="5E071775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Wielkość porcji</w:t>
            </w:r>
          </w:p>
        </w:tc>
      </w:tr>
      <w:tr w:rsidR="00272C54" w14:paraId="56E08CD0" w14:textId="77777777" w:rsidTr="00272C54">
        <w:trPr>
          <w:trHeight w:val="567"/>
          <w:jc w:val="center"/>
        </w:trPr>
        <w:tc>
          <w:tcPr>
            <w:tcW w:w="574" w:type="dxa"/>
            <w:vMerge/>
            <w:shd w:val="clear" w:color="auto" w:fill="D0CECE" w:themeFill="background2" w:themeFillShade="E6"/>
            <w:vAlign w:val="center"/>
          </w:tcPr>
          <w:p w14:paraId="31D99805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108" w:type="dxa"/>
            <w:vMerge/>
            <w:shd w:val="clear" w:color="auto" w:fill="D0CECE" w:themeFill="background2" w:themeFillShade="E6"/>
            <w:vAlign w:val="center"/>
          </w:tcPr>
          <w:p w14:paraId="03A9BF3A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41" w:type="dxa"/>
            <w:shd w:val="clear" w:color="auto" w:fill="D0CECE" w:themeFill="background2" w:themeFillShade="E6"/>
            <w:vAlign w:val="center"/>
          </w:tcPr>
          <w:p w14:paraId="2219CB85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Duża</w:t>
            </w:r>
          </w:p>
        </w:tc>
        <w:tc>
          <w:tcPr>
            <w:tcW w:w="975" w:type="dxa"/>
            <w:shd w:val="clear" w:color="auto" w:fill="D0CECE" w:themeFill="background2" w:themeFillShade="E6"/>
            <w:vAlign w:val="center"/>
          </w:tcPr>
          <w:p w14:paraId="52A170AD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Mała</w:t>
            </w:r>
          </w:p>
        </w:tc>
        <w:tc>
          <w:tcPr>
            <w:tcW w:w="1151" w:type="dxa"/>
            <w:shd w:val="clear" w:color="auto" w:fill="D0CECE" w:themeFill="background2" w:themeFillShade="E6"/>
            <w:vAlign w:val="center"/>
          </w:tcPr>
          <w:p w14:paraId="166C8201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Duża</w:t>
            </w:r>
          </w:p>
        </w:tc>
        <w:tc>
          <w:tcPr>
            <w:tcW w:w="1002" w:type="dxa"/>
            <w:shd w:val="clear" w:color="auto" w:fill="D0CECE" w:themeFill="background2" w:themeFillShade="E6"/>
            <w:vAlign w:val="center"/>
          </w:tcPr>
          <w:p w14:paraId="5BC41C14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Mała</w:t>
            </w:r>
          </w:p>
        </w:tc>
        <w:tc>
          <w:tcPr>
            <w:tcW w:w="1124" w:type="dxa"/>
            <w:shd w:val="clear" w:color="auto" w:fill="D0CECE" w:themeFill="background2" w:themeFillShade="E6"/>
            <w:vAlign w:val="center"/>
          </w:tcPr>
          <w:p w14:paraId="0D76228E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Duża</w:t>
            </w:r>
          </w:p>
        </w:tc>
        <w:tc>
          <w:tcPr>
            <w:tcW w:w="987" w:type="dxa"/>
            <w:shd w:val="clear" w:color="auto" w:fill="D0CECE" w:themeFill="background2" w:themeFillShade="E6"/>
            <w:vAlign w:val="center"/>
          </w:tcPr>
          <w:p w14:paraId="08185BA9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Mała</w:t>
            </w:r>
          </w:p>
          <w:p w14:paraId="29810D1B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</w:p>
        </w:tc>
      </w:tr>
      <w:tr w:rsidR="00272C54" w14:paraId="32B06D37" w14:textId="77777777" w:rsidTr="00272C54">
        <w:trPr>
          <w:trHeight w:val="567"/>
          <w:jc w:val="center"/>
        </w:trPr>
        <w:tc>
          <w:tcPr>
            <w:tcW w:w="574" w:type="dxa"/>
            <w:vAlign w:val="center"/>
          </w:tcPr>
          <w:p w14:paraId="7F86F6C1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I.</w:t>
            </w:r>
          </w:p>
        </w:tc>
        <w:tc>
          <w:tcPr>
            <w:tcW w:w="2108" w:type="dxa"/>
            <w:vAlign w:val="center"/>
          </w:tcPr>
          <w:p w14:paraId="77B5393B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Śniadanie-obiad- kolacja</w:t>
            </w:r>
          </w:p>
        </w:tc>
        <w:tc>
          <w:tcPr>
            <w:tcW w:w="1141" w:type="dxa"/>
            <w:vAlign w:val="center"/>
          </w:tcPr>
          <w:p w14:paraId="7E6174A8" w14:textId="6F33535D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98</w:t>
            </w:r>
          </w:p>
        </w:tc>
        <w:tc>
          <w:tcPr>
            <w:tcW w:w="975" w:type="dxa"/>
            <w:vAlign w:val="center"/>
          </w:tcPr>
          <w:p w14:paraId="7BC54458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75</w:t>
            </w:r>
          </w:p>
        </w:tc>
        <w:tc>
          <w:tcPr>
            <w:tcW w:w="1151" w:type="dxa"/>
            <w:vAlign w:val="center"/>
          </w:tcPr>
          <w:p w14:paraId="59DBD2C9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686</w:t>
            </w:r>
          </w:p>
        </w:tc>
        <w:tc>
          <w:tcPr>
            <w:tcW w:w="1002" w:type="dxa"/>
            <w:vAlign w:val="center"/>
          </w:tcPr>
          <w:p w14:paraId="61325BBC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525</w:t>
            </w:r>
          </w:p>
        </w:tc>
        <w:tc>
          <w:tcPr>
            <w:tcW w:w="1124" w:type="dxa"/>
            <w:vAlign w:val="center"/>
          </w:tcPr>
          <w:p w14:paraId="63F618A8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1372</w:t>
            </w:r>
          </w:p>
        </w:tc>
        <w:tc>
          <w:tcPr>
            <w:tcW w:w="987" w:type="dxa"/>
            <w:vAlign w:val="center"/>
          </w:tcPr>
          <w:p w14:paraId="731CCB4E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1050</w:t>
            </w:r>
          </w:p>
        </w:tc>
      </w:tr>
      <w:tr w:rsidR="00272C54" w14:paraId="3BFE84FD" w14:textId="77777777" w:rsidTr="00272C54">
        <w:trPr>
          <w:trHeight w:val="567"/>
          <w:jc w:val="center"/>
        </w:trPr>
        <w:tc>
          <w:tcPr>
            <w:tcW w:w="574" w:type="dxa"/>
            <w:vAlign w:val="center"/>
          </w:tcPr>
          <w:p w14:paraId="355AB6D1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II.</w:t>
            </w:r>
          </w:p>
        </w:tc>
        <w:tc>
          <w:tcPr>
            <w:tcW w:w="2108" w:type="dxa"/>
            <w:vAlign w:val="center"/>
          </w:tcPr>
          <w:p w14:paraId="74242F9D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Śniadanie-obiad</w:t>
            </w:r>
          </w:p>
        </w:tc>
        <w:tc>
          <w:tcPr>
            <w:tcW w:w="1141" w:type="dxa"/>
            <w:vAlign w:val="center"/>
          </w:tcPr>
          <w:p w14:paraId="2B438303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70</w:t>
            </w:r>
          </w:p>
        </w:tc>
        <w:tc>
          <w:tcPr>
            <w:tcW w:w="975" w:type="dxa"/>
            <w:vAlign w:val="center"/>
          </w:tcPr>
          <w:p w14:paraId="5805CFFF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53</w:t>
            </w:r>
          </w:p>
        </w:tc>
        <w:tc>
          <w:tcPr>
            <w:tcW w:w="1151" w:type="dxa"/>
            <w:vAlign w:val="center"/>
          </w:tcPr>
          <w:p w14:paraId="72095588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490</w:t>
            </w:r>
          </w:p>
        </w:tc>
        <w:tc>
          <w:tcPr>
            <w:tcW w:w="1002" w:type="dxa"/>
            <w:vAlign w:val="center"/>
          </w:tcPr>
          <w:p w14:paraId="6B2331D3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371</w:t>
            </w:r>
          </w:p>
        </w:tc>
        <w:tc>
          <w:tcPr>
            <w:tcW w:w="1124" w:type="dxa"/>
            <w:vAlign w:val="center"/>
          </w:tcPr>
          <w:p w14:paraId="403B4963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980</w:t>
            </w:r>
          </w:p>
        </w:tc>
        <w:tc>
          <w:tcPr>
            <w:tcW w:w="987" w:type="dxa"/>
            <w:vAlign w:val="center"/>
          </w:tcPr>
          <w:p w14:paraId="3D7B3DCC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742</w:t>
            </w:r>
          </w:p>
        </w:tc>
      </w:tr>
      <w:tr w:rsidR="00272C54" w14:paraId="03B015F1" w14:textId="77777777" w:rsidTr="00272C54">
        <w:trPr>
          <w:trHeight w:val="567"/>
          <w:jc w:val="center"/>
        </w:trPr>
        <w:tc>
          <w:tcPr>
            <w:tcW w:w="574" w:type="dxa"/>
            <w:vAlign w:val="center"/>
          </w:tcPr>
          <w:p w14:paraId="2E40BB7F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III.</w:t>
            </w:r>
          </w:p>
        </w:tc>
        <w:tc>
          <w:tcPr>
            <w:tcW w:w="2108" w:type="dxa"/>
            <w:vAlign w:val="center"/>
          </w:tcPr>
          <w:p w14:paraId="0465CBF6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Obiad- kolacja</w:t>
            </w:r>
          </w:p>
        </w:tc>
        <w:tc>
          <w:tcPr>
            <w:tcW w:w="1141" w:type="dxa"/>
            <w:vAlign w:val="center"/>
          </w:tcPr>
          <w:p w14:paraId="504E4128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68</w:t>
            </w:r>
          </w:p>
        </w:tc>
        <w:tc>
          <w:tcPr>
            <w:tcW w:w="975" w:type="dxa"/>
            <w:vAlign w:val="center"/>
          </w:tcPr>
          <w:p w14:paraId="65267C7D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52</w:t>
            </w:r>
          </w:p>
        </w:tc>
        <w:tc>
          <w:tcPr>
            <w:tcW w:w="1151" w:type="dxa"/>
            <w:vAlign w:val="center"/>
          </w:tcPr>
          <w:p w14:paraId="1082A2E7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476</w:t>
            </w:r>
          </w:p>
        </w:tc>
        <w:tc>
          <w:tcPr>
            <w:tcW w:w="1002" w:type="dxa"/>
            <w:vAlign w:val="center"/>
          </w:tcPr>
          <w:p w14:paraId="7EB02313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364</w:t>
            </w:r>
          </w:p>
        </w:tc>
        <w:tc>
          <w:tcPr>
            <w:tcW w:w="1124" w:type="dxa"/>
            <w:vAlign w:val="center"/>
          </w:tcPr>
          <w:p w14:paraId="463E81B8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952</w:t>
            </w:r>
          </w:p>
        </w:tc>
        <w:tc>
          <w:tcPr>
            <w:tcW w:w="987" w:type="dxa"/>
            <w:vAlign w:val="center"/>
          </w:tcPr>
          <w:p w14:paraId="67034662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728</w:t>
            </w:r>
          </w:p>
        </w:tc>
      </w:tr>
      <w:tr w:rsidR="00272C54" w14:paraId="58025458" w14:textId="77777777" w:rsidTr="00272C54">
        <w:trPr>
          <w:trHeight w:val="567"/>
          <w:jc w:val="center"/>
        </w:trPr>
        <w:tc>
          <w:tcPr>
            <w:tcW w:w="574" w:type="dxa"/>
            <w:vAlign w:val="center"/>
          </w:tcPr>
          <w:p w14:paraId="15466717" w14:textId="77777777" w:rsidR="00272C54" w:rsidRPr="004323E9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IV.</w:t>
            </w:r>
          </w:p>
        </w:tc>
        <w:tc>
          <w:tcPr>
            <w:tcW w:w="2108" w:type="dxa"/>
            <w:vAlign w:val="center"/>
          </w:tcPr>
          <w:p w14:paraId="48ED9B19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Obiad</w:t>
            </w:r>
          </w:p>
        </w:tc>
        <w:tc>
          <w:tcPr>
            <w:tcW w:w="1141" w:type="dxa"/>
            <w:vAlign w:val="center"/>
          </w:tcPr>
          <w:p w14:paraId="5E63DB55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</w:t>
            </w:r>
          </w:p>
        </w:tc>
        <w:tc>
          <w:tcPr>
            <w:tcW w:w="975" w:type="dxa"/>
            <w:vAlign w:val="center"/>
          </w:tcPr>
          <w:p w14:paraId="37E23022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</w:t>
            </w:r>
          </w:p>
        </w:tc>
        <w:tc>
          <w:tcPr>
            <w:tcW w:w="1151" w:type="dxa"/>
            <w:vAlign w:val="center"/>
          </w:tcPr>
          <w:p w14:paraId="7B5D6389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280</w:t>
            </w:r>
          </w:p>
        </w:tc>
        <w:tc>
          <w:tcPr>
            <w:tcW w:w="1002" w:type="dxa"/>
            <w:vAlign w:val="center"/>
          </w:tcPr>
          <w:p w14:paraId="48C08125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210</w:t>
            </w:r>
          </w:p>
        </w:tc>
        <w:tc>
          <w:tcPr>
            <w:tcW w:w="1124" w:type="dxa"/>
            <w:vAlign w:val="center"/>
          </w:tcPr>
          <w:p w14:paraId="1C274462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560</w:t>
            </w:r>
          </w:p>
        </w:tc>
        <w:tc>
          <w:tcPr>
            <w:tcW w:w="987" w:type="dxa"/>
            <w:vAlign w:val="center"/>
          </w:tcPr>
          <w:p w14:paraId="29771235" w14:textId="77777777" w:rsidR="00272C54" w:rsidRDefault="00272C54" w:rsidP="00272C54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420</w:t>
            </w:r>
          </w:p>
        </w:tc>
      </w:tr>
      <w:tr w:rsidR="00272C54" w14:paraId="4EA3F1CF" w14:textId="77777777" w:rsidTr="00272C54">
        <w:trPr>
          <w:trHeight w:val="567"/>
          <w:jc w:val="center"/>
        </w:trPr>
        <w:tc>
          <w:tcPr>
            <w:tcW w:w="9062" w:type="dxa"/>
            <w:gridSpan w:val="8"/>
            <w:vAlign w:val="center"/>
          </w:tcPr>
          <w:p w14:paraId="6C6A8CAE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</w:p>
        </w:tc>
      </w:tr>
      <w:tr w:rsidR="00272C54" w14:paraId="43D7DCB9" w14:textId="77777777" w:rsidTr="00272C54">
        <w:trPr>
          <w:trHeight w:val="567"/>
          <w:jc w:val="center"/>
        </w:trPr>
        <w:tc>
          <w:tcPr>
            <w:tcW w:w="574" w:type="dxa"/>
            <w:vAlign w:val="center"/>
          </w:tcPr>
          <w:p w14:paraId="0280831F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V.</w:t>
            </w:r>
          </w:p>
        </w:tc>
        <w:tc>
          <w:tcPr>
            <w:tcW w:w="2108" w:type="dxa"/>
            <w:vAlign w:val="center"/>
          </w:tcPr>
          <w:p w14:paraId="1732E57A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Śniadanie-obiadokolacja</w:t>
            </w:r>
          </w:p>
        </w:tc>
        <w:tc>
          <w:tcPr>
            <w:tcW w:w="1141" w:type="dxa"/>
            <w:vAlign w:val="center"/>
          </w:tcPr>
          <w:p w14:paraId="169A290E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77,50</w:t>
            </w:r>
          </w:p>
        </w:tc>
        <w:tc>
          <w:tcPr>
            <w:tcW w:w="975" w:type="dxa"/>
            <w:vAlign w:val="center"/>
          </w:tcPr>
          <w:p w14:paraId="3325BD40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60</w:t>
            </w:r>
          </w:p>
        </w:tc>
        <w:tc>
          <w:tcPr>
            <w:tcW w:w="1151" w:type="dxa"/>
            <w:vAlign w:val="center"/>
          </w:tcPr>
          <w:p w14:paraId="49DA1ECF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542,50</w:t>
            </w:r>
          </w:p>
        </w:tc>
        <w:tc>
          <w:tcPr>
            <w:tcW w:w="1002" w:type="dxa"/>
            <w:vAlign w:val="center"/>
          </w:tcPr>
          <w:p w14:paraId="4FDCCDE1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420</w:t>
            </w:r>
          </w:p>
        </w:tc>
        <w:tc>
          <w:tcPr>
            <w:tcW w:w="1124" w:type="dxa"/>
            <w:vAlign w:val="center"/>
          </w:tcPr>
          <w:p w14:paraId="64D3130B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1085</w:t>
            </w:r>
          </w:p>
        </w:tc>
        <w:tc>
          <w:tcPr>
            <w:tcW w:w="987" w:type="dxa"/>
            <w:vAlign w:val="center"/>
          </w:tcPr>
          <w:p w14:paraId="108E72D4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840</w:t>
            </w:r>
          </w:p>
        </w:tc>
      </w:tr>
      <w:tr w:rsidR="00272C54" w14:paraId="5BD03B97" w14:textId="77777777" w:rsidTr="00272C54">
        <w:trPr>
          <w:trHeight w:val="567"/>
          <w:jc w:val="center"/>
        </w:trPr>
        <w:tc>
          <w:tcPr>
            <w:tcW w:w="574" w:type="dxa"/>
            <w:vAlign w:val="center"/>
          </w:tcPr>
          <w:p w14:paraId="4B3B7767" w14:textId="77777777" w:rsidR="00272C54" w:rsidRPr="004323E9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VI.</w:t>
            </w:r>
          </w:p>
        </w:tc>
        <w:tc>
          <w:tcPr>
            <w:tcW w:w="2108" w:type="dxa"/>
            <w:vAlign w:val="center"/>
          </w:tcPr>
          <w:p w14:paraId="43608E39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Obiadokolacja</w:t>
            </w:r>
          </w:p>
        </w:tc>
        <w:tc>
          <w:tcPr>
            <w:tcW w:w="1141" w:type="dxa"/>
            <w:vAlign w:val="center"/>
          </w:tcPr>
          <w:p w14:paraId="6A3CF872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47,50</w:t>
            </w:r>
          </w:p>
        </w:tc>
        <w:tc>
          <w:tcPr>
            <w:tcW w:w="975" w:type="dxa"/>
            <w:vAlign w:val="center"/>
          </w:tcPr>
          <w:p w14:paraId="40142227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1151" w:type="dxa"/>
            <w:vAlign w:val="center"/>
          </w:tcPr>
          <w:p w14:paraId="5F6F0BDB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332,50</w:t>
            </w:r>
          </w:p>
        </w:tc>
        <w:tc>
          <w:tcPr>
            <w:tcW w:w="1002" w:type="dxa"/>
            <w:vAlign w:val="center"/>
          </w:tcPr>
          <w:p w14:paraId="4226BAA8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259</w:t>
            </w:r>
          </w:p>
        </w:tc>
        <w:tc>
          <w:tcPr>
            <w:tcW w:w="1124" w:type="dxa"/>
            <w:vAlign w:val="center"/>
          </w:tcPr>
          <w:p w14:paraId="62D3A0A9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665</w:t>
            </w:r>
          </w:p>
        </w:tc>
        <w:tc>
          <w:tcPr>
            <w:tcW w:w="987" w:type="dxa"/>
            <w:vAlign w:val="center"/>
          </w:tcPr>
          <w:p w14:paraId="6BC7673B" w14:textId="77777777" w:rsidR="00272C54" w:rsidRDefault="00272C54" w:rsidP="0034391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518</w:t>
            </w:r>
          </w:p>
        </w:tc>
      </w:tr>
    </w:tbl>
    <w:p w14:paraId="5E8B051E" w14:textId="77777777" w:rsidR="00272C54" w:rsidRPr="00376657" w:rsidRDefault="00272C54" w:rsidP="00272C54">
      <w:pPr>
        <w:jc w:val="both"/>
        <w:rPr>
          <w:rFonts w:ascii="Verdana" w:hAnsi="Verdana"/>
        </w:rPr>
      </w:pPr>
      <w:r>
        <w:rPr>
          <w:rFonts w:ascii="Verdana" w:hAnsi="Verdana"/>
        </w:rPr>
        <w:t>*</w:t>
      </w:r>
      <w:r w:rsidRPr="00376657">
        <w:rPr>
          <w:rFonts w:ascii="Verdana" w:hAnsi="Verdana"/>
        </w:rPr>
        <w:t>Podane ceny są wartościami brutto</w:t>
      </w:r>
      <w:r>
        <w:rPr>
          <w:rFonts w:ascii="Verdana" w:hAnsi="Verdana"/>
        </w:rPr>
        <w:t xml:space="preserve"> w PLN</w:t>
      </w:r>
      <w:r w:rsidRPr="00376657">
        <w:rPr>
          <w:rFonts w:ascii="Verdana" w:hAnsi="Verdana"/>
        </w:rPr>
        <w:t xml:space="preserve"> / 1 osobę.</w:t>
      </w:r>
    </w:p>
    <w:p w14:paraId="16503401" w14:textId="77777777" w:rsidR="00272C54" w:rsidRDefault="00272C54" w:rsidP="00272C54"/>
    <w:p w14:paraId="574AF8F9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723E3F5F" w14:textId="77777777" w:rsidR="00A17C03" w:rsidRDefault="00A17C03" w:rsidP="00A17C03">
      <w:pPr>
        <w:jc w:val="both"/>
        <w:rPr>
          <w:rFonts w:ascii="Verdana" w:hAnsi="Verdana"/>
          <w:b/>
          <w:bCs/>
        </w:rPr>
      </w:pPr>
    </w:p>
    <w:p w14:paraId="27CF8C1A" w14:textId="77777777" w:rsidR="00EE687A" w:rsidRDefault="00EE687A"/>
    <w:sectPr w:rsidR="00EE6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00E27"/>
    <w:multiLevelType w:val="hybridMultilevel"/>
    <w:tmpl w:val="3DE626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11FC8"/>
    <w:multiLevelType w:val="multilevel"/>
    <w:tmpl w:val="DA86C4A4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0C4368D"/>
    <w:multiLevelType w:val="hybridMultilevel"/>
    <w:tmpl w:val="88C460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273AD0"/>
    <w:multiLevelType w:val="hybridMultilevel"/>
    <w:tmpl w:val="DE609F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C03"/>
    <w:rsid w:val="00007FF1"/>
    <w:rsid w:val="00197815"/>
    <w:rsid w:val="00272C54"/>
    <w:rsid w:val="002F508F"/>
    <w:rsid w:val="00362AC9"/>
    <w:rsid w:val="004642BC"/>
    <w:rsid w:val="00537B71"/>
    <w:rsid w:val="00784632"/>
    <w:rsid w:val="007E407E"/>
    <w:rsid w:val="00A17C03"/>
    <w:rsid w:val="00A8267E"/>
    <w:rsid w:val="00A838CB"/>
    <w:rsid w:val="00B72340"/>
    <w:rsid w:val="00CD0801"/>
    <w:rsid w:val="00CE317E"/>
    <w:rsid w:val="00EB5759"/>
    <w:rsid w:val="00E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9AF6"/>
  <w15:chartTrackingRefBased/>
  <w15:docId w15:val="{BB1D9367-0FB7-41B1-8785-E1878FC2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7C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7C03"/>
    <w:pPr>
      <w:ind w:left="720"/>
      <w:contextualSpacing/>
    </w:pPr>
  </w:style>
  <w:style w:type="table" w:styleId="Tabela-Siatka">
    <w:name w:val="Table Grid"/>
    <w:basedOn w:val="Standardowy"/>
    <w:uiPriority w:val="39"/>
    <w:rsid w:val="00A17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821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ekojder</cp:lastModifiedBy>
  <cp:revision>2</cp:revision>
  <cp:lastPrinted>2023-04-05T08:30:00Z</cp:lastPrinted>
  <dcterms:created xsi:type="dcterms:W3CDTF">2023-04-18T09:31:00Z</dcterms:created>
  <dcterms:modified xsi:type="dcterms:W3CDTF">2023-04-18T09:31:00Z</dcterms:modified>
</cp:coreProperties>
</file>